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E83" w:rsidRPr="00F62E83" w:rsidRDefault="00F62E83" w:rsidP="00F62E83">
      <w:pPr>
        <w:contextualSpacing/>
        <w:outlineLvl w:val="0"/>
      </w:pPr>
      <w:bookmarkStart w:id="0" w:name="_Hlk131758605"/>
      <w:r w:rsidRPr="00F62E83">
        <w:rPr>
          <w:lang w:val="de-LI"/>
        </w:rPr>
        <w:t xml:space="preserve">                    </w:t>
      </w:r>
      <w:r w:rsidRPr="00F62E83">
        <w:t xml:space="preserve">                                                                                             Nr. 9 din 13.02.2026</w:t>
      </w:r>
    </w:p>
    <w:p w:rsidR="00D451C0" w:rsidRDefault="00F62E83" w:rsidP="00D451C0">
      <w:pPr>
        <w:contextualSpacing/>
        <w:jc w:val="center"/>
        <w:rPr>
          <w:lang w:val="de-LI"/>
        </w:rPr>
      </w:pPr>
      <w:r w:rsidRPr="00F62E83">
        <w:rPr>
          <w:lang w:val="de-LI"/>
        </w:rPr>
        <w:t>ROM</w:t>
      </w:r>
      <w:r w:rsidR="00D451C0">
        <w:rPr>
          <w:lang w:val="de-LI"/>
        </w:rPr>
        <w:t>ÂNIA</w:t>
      </w:r>
    </w:p>
    <w:p w:rsidR="00F62E83" w:rsidRPr="00F62E83" w:rsidRDefault="00D451C0" w:rsidP="00D451C0">
      <w:pPr>
        <w:contextualSpacing/>
        <w:jc w:val="center"/>
        <w:rPr>
          <w:lang w:val="de-LI"/>
        </w:rPr>
      </w:pPr>
      <w:r>
        <w:rPr>
          <w:lang w:val="de-LI"/>
        </w:rPr>
        <w:t>JUDEȚ</w:t>
      </w:r>
      <w:r w:rsidR="00F62E83" w:rsidRPr="00F62E83">
        <w:rPr>
          <w:lang w:val="de-LI"/>
        </w:rPr>
        <w:t>UL SUCEAVA</w:t>
      </w:r>
    </w:p>
    <w:p w:rsidR="00F62E83" w:rsidRPr="00F62E83" w:rsidRDefault="00F62E83" w:rsidP="00F62E83">
      <w:pPr>
        <w:ind w:firstLine="426"/>
        <w:contextualSpacing/>
        <w:jc w:val="center"/>
        <w:rPr>
          <w:lang w:val="de-LI"/>
        </w:rPr>
      </w:pPr>
      <w:r w:rsidRPr="00F62E83">
        <w:rPr>
          <w:lang w:val="de-LI"/>
        </w:rPr>
        <w:t>COMUNA MOLDOVA-SULI</w:t>
      </w:r>
      <w:r w:rsidR="00D451C0">
        <w:rPr>
          <w:lang w:val="de-LI"/>
        </w:rPr>
        <w:t>Ț</w:t>
      </w:r>
      <w:r w:rsidRPr="00F62E83">
        <w:rPr>
          <w:lang w:val="de-LI"/>
        </w:rPr>
        <w:t>A</w:t>
      </w:r>
    </w:p>
    <w:p w:rsidR="00F62E83" w:rsidRPr="00F62E83" w:rsidRDefault="00F62E83" w:rsidP="00F62E83">
      <w:pPr>
        <w:ind w:left="142" w:hanging="142"/>
        <w:contextualSpacing/>
        <w:jc w:val="center"/>
        <w:rPr>
          <w:lang w:val="de-LI"/>
        </w:rPr>
      </w:pPr>
      <w:r w:rsidRPr="00F62E83">
        <w:rPr>
          <w:lang w:val="de-LI"/>
        </w:rPr>
        <w:t>- CONSILIUL LOCAL -</w:t>
      </w:r>
    </w:p>
    <w:p w:rsidR="00F62E83" w:rsidRPr="00F62E83" w:rsidRDefault="00F62E83" w:rsidP="00F62E83">
      <w:pPr>
        <w:contextualSpacing/>
        <w:rPr>
          <w:lang w:val="de-LI"/>
        </w:rPr>
      </w:pPr>
    </w:p>
    <w:p w:rsidR="00F62E83" w:rsidRPr="00F62E83" w:rsidRDefault="00F62E83" w:rsidP="00F62E83">
      <w:pPr>
        <w:contextualSpacing/>
        <w:jc w:val="center"/>
        <w:rPr>
          <w:b/>
          <w:lang w:val="de-LI"/>
        </w:rPr>
      </w:pPr>
      <w:r w:rsidRPr="00F62E83">
        <w:rPr>
          <w:b/>
          <w:lang w:val="de-LI"/>
        </w:rPr>
        <w:t>PROIECT DE HOTĂRÂRE</w:t>
      </w:r>
    </w:p>
    <w:p w:rsidR="007A3715" w:rsidRPr="00F62E83" w:rsidRDefault="00F62E83" w:rsidP="00F62E83">
      <w:pPr>
        <w:spacing w:line="276" w:lineRule="auto"/>
        <w:jc w:val="center"/>
        <w:rPr>
          <w:b/>
          <w:lang w:val="ro-RO"/>
        </w:rPr>
      </w:pPr>
      <w:r w:rsidRPr="00F62E83">
        <w:rPr>
          <w:b/>
        </w:rPr>
        <w:t xml:space="preserve">privind </w:t>
      </w:r>
      <w:r w:rsidR="00AA67BB" w:rsidRPr="00F62E83">
        <w:rPr>
          <w:b/>
          <w:lang w:val="ro-RO"/>
        </w:rPr>
        <w:t>aprobarea Regulamentului Serviciului de salubrizare al Județului Suceava</w:t>
      </w:r>
    </w:p>
    <w:bookmarkEnd w:id="0"/>
    <w:p w:rsidR="00D451C0" w:rsidRDefault="00D451C0" w:rsidP="00F62E83">
      <w:pPr>
        <w:contextualSpacing/>
        <w:jc w:val="both"/>
        <w:rPr>
          <w:b/>
          <w:lang w:val="de-LI"/>
        </w:rPr>
      </w:pPr>
    </w:p>
    <w:p w:rsidR="00F62E83" w:rsidRPr="00F62E83" w:rsidRDefault="00F62E83" w:rsidP="00F62E83">
      <w:pPr>
        <w:contextualSpacing/>
        <w:jc w:val="both"/>
        <w:rPr>
          <w:b/>
          <w:lang w:val="de-LI"/>
        </w:rPr>
      </w:pPr>
      <w:r w:rsidRPr="00F62E83">
        <w:rPr>
          <w:b/>
          <w:lang w:val="de-LI"/>
        </w:rPr>
        <w:t>Consiliul local al comunei Moldova-Sulita, judetul Suceava;</w:t>
      </w:r>
    </w:p>
    <w:p w:rsidR="00F62E83" w:rsidRPr="00F62E83" w:rsidRDefault="00F62E83" w:rsidP="00F62E83">
      <w:pPr>
        <w:contextualSpacing/>
        <w:jc w:val="both"/>
        <w:rPr>
          <w:b/>
          <w:lang w:val="de-LI"/>
        </w:rPr>
      </w:pPr>
      <w:r w:rsidRPr="00F62E83">
        <w:rPr>
          <w:b/>
          <w:lang w:val="de-LI"/>
        </w:rPr>
        <w:t xml:space="preserve">                 Avand  in vedere :                   </w:t>
      </w:r>
    </w:p>
    <w:p w:rsidR="00F62E83" w:rsidRPr="005261B9" w:rsidRDefault="00F62E83" w:rsidP="00F62E83">
      <w:pPr>
        <w:contextualSpacing/>
        <w:jc w:val="both"/>
        <w:rPr>
          <w:lang w:val="de-LI"/>
        </w:rPr>
      </w:pPr>
      <w:r>
        <w:rPr>
          <w:lang w:val="de-LI"/>
        </w:rPr>
        <w:t xml:space="preserve">           </w:t>
      </w:r>
      <w:r w:rsidRPr="005261B9">
        <w:rPr>
          <w:lang w:val="de-LI"/>
        </w:rPr>
        <w:t xml:space="preserve">  - referatul de aprobare al domnului primar Jecalo Petru, </w:t>
      </w:r>
      <w:r>
        <w:rPr>
          <w:lang w:val="de-LI"/>
        </w:rPr>
        <w:t>î</w:t>
      </w:r>
      <w:r w:rsidRPr="005261B9">
        <w:rPr>
          <w:lang w:val="de-LI"/>
        </w:rPr>
        <w:t xml:space="preserve">nregistrat la nr. </w:t>
      </w:r>
      <w:r w:rsidR="00A159F1">
        <w:rPr>
          <w:lang w:val="de-LI"/>
        </w:rPr>
        <w:t>533</w:t>
      </w:r>
      <w:r w:rsidRPr="005261B9">
        <w:rPr>
          <w:lang w:val="de-LI"/>
        </w:rPr>
        <w:t xml:space="preserve"> din </w:t>
      </w:r>
      <w:r>
        <w:rPr>
          <w:lang w:val="de-LI"/>
        </w:rPr>
        <w:t>13.02</w:t>
      </w:r>
      <w:r w:rsidRPr="005261B9">
        <w:rPr>
          <w:lang w:val="de-LI"/>
        </w:rPr>
        <w:t>.202</w:t>
      </w:r>
      <w:r>
        <w:rPr>
          <w:lang w:val="de-LI"/>
        </w:rPr>
        <w:t>6</w:t>
      </w:r>
      <w:r w:rsidRPr="005261B9">
        <w:rPr>
          <w:lang w:val="de-LI"/>
        </w:rPr>
        <w:t>;</w:t>
      </w:r>
    </w:p>
    <w:p w:rsidR="007A3715" w:rsidRPr="00F62E83" w:rsidRDefault="00F62E83" w:rsidP="00D451C0">
      <w:pPr>
        <w:contextualSpacing/>
        <w:jc w:val="both"/>
        <w:rPr>
          <w:bCs/>
          <w:color w:val="000000"/>
          <w:lang w:val="ro-RO"/>
        </w:rPr>
      </w:pPr>
      <w:r>
        <w:rPr>
          <w:lang w:val="de-LI"/>
        </w:rPr>
        <w:t xml:space="preserve">           </w:t>
      </w:r>
      <w:r w:rsidR="007A3715" w:rsidRPr="00F62E83">
        <w:rPr>
          <w:bCs/>
          <w:color w:val="000000"/>
          <w:lang w:val="ro-RO"/>
        </w:rPr>
        <w:tab/>
        <w:t xml:space="preserve">- Adresa </w:t>
      </w:r>
      <w:bookmarkStart w:id="1" w:name="_Hlk131754686"/>
      <w:r w:rsidR="007A3715" w:rsidRPr="00F62E83">
        <w:rPr>
          <w:bCs/>
          <w:color w:val="000000"/>
          <w:lang w:val="ro-RO"/>
        </w:rPr>
        <w:t>Asociației de Dezvoltare Intercomunitară de Gestionare a Deșeurilor în Județul Suceava</w:t>
      </w:r>
      <w:bookmarkEnd w:id="1"/>
      <w:r w:rsidR="00FB67CA">
        <w:rPr>
          <w:bCs/>
          <w:color w:val="000000"/>
          <w:lang w:val="ro-RO"/>
        </w:rPr>
        <w:t xml:space="preserve"> nr. 93 din 13.02.2026</w:t>
      </w:r>
      <w:r w:rsidR="007A3715" w:rsidRPr="00F62E83">
        <w:rPr>
          <w:bCs/>
          <w:color w:val="000000"/>
          <w:lang w:val="ro-RO"/>
        </w:rPr>
        <w:t>;</w:t>
      </w:r>
    </w:p>
    <w:p w:rsidR="00FA0F8D" w:rsidRPr="00F62E83" w:rsidRDefault="00FA0F8D" w:rsidP="00FA0F8D">
      <w:pPr>
        <w:ind w:firstLine="708"/>
        <w:jc w:val="both"/>
        <w:rPr>
          <w:sz w:val="22"/>
          <w:szCs w:val="22"/>
          <w:lang w:val="en-US" w:eastAsia="en-US"/>
        </w:rPr>
      </w:pPr>
      <w:bookmarkStart w:id="2" w:name="_Hlk131757969"/>
      <w:bookmarkStart w:id="3" w:name="_Hlk131756801"/>
      <w:r w:rsidRPr="00F62E83">
        <w:rPr>
          <w:lang w:val="ro-RO"/>
        </w:rPr>
        <w:t xml:space="preserve">- Prevederile </w:t>
      </w:r>
      <w:r w:rsidR="00857B64" w:rsidRPr="00F62E83">
        <w:rPr>
          <w:lang w:val="ro-RO"/>
        </w:rPr>
        <w:t xml:space="preserve">art.6 alin.(1) lit.h) și ale </w:t>
      </w:r>
      <w:r w:rsidRPr="00F62E83">
        <w:rPr>
          <w:lang w:val="ro-RO"/>
        </w:rPr>
        <w:t>art.12 alin. (3), din Legea  nr.101/2006 a serviciului de salubrizare a localităților, republicată, cu modificările și completările ulterioare;</w:t>
      </w:r>
    </w:p>
    <w:p w:rsidR="00FA0F8D" w:rsidRPr="00F62E83" w:rsidRDefault="00FA0F8D" w:rsidP="00FA0F8D">
      <w:pPr>
        <w:ind w:firstLine="720"/>
        <w:jc w:val="both"/>
        <w:rPr>
          <w:lang w:val="ro-RO"/>
        </w:rPr>
      </w:pPr>
      <w:r w:rsidRPr="00F62E83">
        <w:rPr>
          <w:lang w:val="ro-RO"/>
        </w:rPr>
        <w:t>- Prevederile art. 8 alin. (3) lit. i) din Legea nr. 51/2006 a serviciilor comunitare de utilități publice, republicată, cu modificările şi completările ulterioare;</w:t>
      </w:r>
    </w:p>
    <w:p w:rsidR="00FA0F8D" w:rsidRPr="00F62E83" w:rsidRDefault="00FA0F8D" w:rsidP="00FA0F8D">
      <w:pPr>
        <w:jc w:val="both"/>
        <w:rPr>
          <w:lang w:val="ro-RO"/>
        </w:rPr>
      </w:pPr>
      <w:r w:rsidRPr="00F62E83">
        <w:rPr>
          <w:lang w:val="ro-RO"/>
        </w:rPr>
        <w:t xml:space="preserve">           - Prevederile Ordinului Președintelui </w:t>
      </w:r>
      <w:r w:rsidR="00EC7061" w:rsidRPr="00F62E83">
        <w:rPr>
          <w:bCs/>
          <w:lang w:val="ro-RO"/>
        </w:rPr>
        <w:t>Autorității Naționale pentru Reglementarea Serviciilor Comunitare de Utilități Publice</w:t>
      </w:r>
      <w:r w:rsidRPr="00F62E83">
        <w:rPr>
          <w:lang w:val="ro-RO"/>
        </w:rPr>
        <w:t xml:space="preserve"> nr.</w:t>
      </w:r>
      <w:r w:rsidR="00857B64" w:rsidRPr="00F62E83">
        <w:rPr>
          <w:lang w:val="ro-RO"/>
        </w:rPr>
        <w:t>97</w:t>
      </w:r>
      <w:r w:rsidRPr="00F62E83">
        <w:rPr>
          <w:lang w:val="ro-RO"/>
        </w:rPr>
        <w:t>/20</w:t>
      </w:r>
      <w:r w:rsidR="00857B64" w:rsidRPr="00F62E83">
        <w:rPr>
          <w:lang w:val="ro-RO"/>
        </w:rPr>
        <w:t>2</w:t>
      </w:r>
      <w:r w:rsidRPr="00F62E83">
        <w:rPr>
          <w:lang w:val="ro-RO"/>
        </w:rPr>
        <w:t>5 privind aprobarea Regulamentului-cadru al serviciului de salubrizare a localităților, cu modificările şi completările ulterioare;</w:t>
      </w:r>
    </w:p>
    <w:bookmarkEnd w:id="2"/>
    <w:p w:rsidR="00167D07" w:rsidRPr="00F62E83" w:rsidRDefault="00167D07" w:rsidP="00F62E83">
      <w:pPr>
        <w:spacing w:line="276" w:lineRule="auto"/>
        <w:ind w:firstLine="708"/>
        <w:jc w:val="both"/>
        <w:rPr>
          <w:bCs/>
          <w:lang w:val="en-US"/>
        </w:rPr>
      </w:pPr>
      <w:r w:rsidRPr="00F62E83">
        <w:rPr>
          <w:bCs/>
          <w:lang w:val="ro-RO"/>
        </w:rPr>
        <w:t xml:space="preserve">- Prevederile Legii nr.52/2003 </w:t>
      </w:r>
      <w:bookmarkStart w:id="4" w:name="_Hlk131757416"/>
      <w:r w:rsidRPr="00F62E83">
        <w:rPr>
          <w:bCs/>
          <w:lang w:val="ro-RO"/>
        </w:rPr>
        <w:t xml:space="preserve">privind transparența decizională în administrația publică, </w:t>
      </w:r>
      <w:r w:rsidR="00FA0F8D" w:rsidRPr="00F62E83">
        <w:rPr>
          <w:bCs/>
          <w:lang w:val="ro-RO"/>
        </w:rPr>
        <w:t xml:space="preserve">republicată, </w:t>
      </w:r>
      <w:r w:rsidRPr="00F62E83">
        <w:rPr>
          <w:bCs/>
          <w:lang w:val="ro-RO"/>
        </w:rPr>
        <w:t xml:space="preserve">cu modificările și completările ulterioare </w:t>
      </w:r>
      <w:bookmarkEnd w:id="4"/>
      <w:r w:rsidRPr="00F62E83">
        <w:rPr>
          <w:bCs/>
          <w:lang w:val="ro-RO"/>
        </w:rPr>
        <w:t>și ale Hotărârii Guvernului nr.831/2022 pentru aprobarea Normelor metodologice de aplicare a Legii nr.52/2003 privind transparența decizională în administrația publică.</w:t>
      </w:r>
    </w:p>
    <w:bookmarkEnd w:id="3"/>
    <w:p w:rsidR="007A3715" w:rsidRPr="00F62E83" w:rsidRDefault="008C762F" w:rsidP="00B36B3A">
      <w:pPr>
        <w:spacing w:line="276" w:lineRule="auto"/>
        <w:ind w:firstLine="720"/>
        <w:jc w:val="both"/>
        <w:rPr>
          <w:bCs/>
          <w:lang w:val="ro-RO"/>
        </w:rPr>
      </w:pPr>
      <w:r w:rsidRPr="00F62E83">
        <w:rPr>
          <w:bCs/>
          <w:lang w:val="ro-RO"/>
        </w:rPr>
        <w:t>În temeiul art.</w:t>
      </w:r>
      <w:r w:rsidR="00167D07" w:rsidRPr="00F62E83">
        <w:rPr>
          <w:bCs/>
          <w:lang w:val="ro-RO"/>
        </w:rPr>
        <w:t>89</w:t>
      </w:r>
      <w:r w:rsidR="0070090C" w:rsidRPr="00F62E83">
        <w:rPr>
          <w:bCs/>
          <w:lang w:val="ro-RO"/>
        </w:rPr>
        <w:t xml:space="preserve"> alin. (</w:t>
      </w:r>
      <w:r w:rsidR="00167D07" w:rsidRPr="00F62E83">
        <w:rPr>
          <w:bCs/>
          <w:lang w:val="ro-RO"/>
        </w:rPr>
        <w:t>3</w:t>
      </w:r>
      <w:r w:rsidR="0070090C" w:rsidRPr="00F62E83">
        <w:rPr>
          <w:bCs/>
          <w:lang w:val="ro-RO"/>
        </w:rPr>
        <w:t>)</w:t>
      </w:r>
      <w:r w:rsidR="00167D07" w:rsidRPr="00F62E83">
        <w:rPr>
          <w:bCs/>
          <w:lang w:val="ro-RO"/>
        </w:rPr>
        <w:t>, art.129</w:t>
      </w:r>
      <w:r w:rsidR="0070090C" w:rsidRPr="00F62E83">
        <w:rPr>
          <w:bCs/>
          <w:lang w:val="ro-RO"/>
        </w:rPr>
        <w:t xml:space="preserve"> </w:t>
      </w:r>
      <w:r w:rsidRPr="00F62E83">
        <w:rPr>
          <w:bCs/>
          <w:lang w:val="ro-RO"/>
        </w:rPr>
        <w:t>alin. (</w:t>
      </w:r>
      <w:r w:rsidR="00167D07" w:rsidRPr="00F62E83">
        <w:rPr>
          <w:bCs/>
          <w:lang w:val="ro-RO"/>
        </w:rPr>
        <w:t>2</w:t>
      </w:r>
      <w:r w:rsidRPr="00F62E83">
        <w:rPr>
          <w:bCs/>
          <w:lang w:val="ro-RO"/>
        </w:rPr>
        <w:t xml:space="preserve">) lit. </w:t>
      </w:r>
      <w:r w:rsidR="00167D07" w:rsidRPr="00F62E83">
        <w:rPr>
          <w:bCs/>
          <w:lang w:val="ro-RO"/>
        </w:rPr>
        <w:t>d</w:t>
      </w:r>
      <w:r w:rsidR="00BA67F2" w:rsidRPr="00F62E83">
        <w:rPr>
          <w:bCs/>
          <w:lang w:val="ro-RO"/>
        </w:rPr>
        <w:t>)</w:t>
      </w:r>
      <w:r w:rsidR="00167D07" w:rsidRPr="00F62E83">
        <w:rPr>
          <w:bCs/>
          <w:lang w:val="ro-RO"/>
        </w:rPr>
        <w:t>, alin(7) lit. n),</w:t>
      </w:r>
      <w:r w:rsidR="00BA67F2" w:rsidRPr="00F62E83">
        <w:rPr>
          <w:bCs/>
          <w:lang w:val="ro-RO"/>
        </w:rPr>
        <w:t>art</w:t>
      </w:r>
      <w:r w:rsidRPr="00F62E83">
        <w:rPr>
          <w:bCs/>
          <w:lang w:val="ro-RO"/>
        </w:rPr>
        <w:t>.</w:t>
      </w:r>
      <w:r w:rsidR="00167D07" w:rsidRPr="00F62E83">
        <w:rPr>
          <w:bCs/>
          <w:lang w:val="ro-RO"/>
        </w:rPr>
        <w:t>139</w:t>
      </w:r>
      <w:r w:rsidRPr="00F62E83">
        <w:rPr>
          <w:bCs/>
          <w:lang w:val="ro-RO"/>
        </w:rPr>
        <w:t xml:space="preserve"> alin.(1)</w:t>
      </w:r>
      <w:r w:rsidR="00167D07" w:rsidRPr="00F62E83">
        <w:rPr>
          <w:bCs/>
          <w:lang w:val="ro-RO"/>
        </w:rPr>
        <w:t xml:space="preserve"> și al art.196 alin.(1) lit.a) </w:t>
      </w:r>
      <w:r w:rsidR="00BA67F2" w:rsidRPr="00F62E83">
        <w:rPr>
          <w:bCs/>
          <w:lang w:val="ro-RO"/>
        </w:rPr>
        <w:t>din</w:t>
      </w:r>
      <w:r w:rsidR="0070090C" w:rsidRPr="00F62E83">
        <w:rPr>
          <w:bCs/>
          <w:lang w:val="ro-RO"/>
        </w:rPr>
        <w:t xml:space="preserve"> Ordonanța de urgență a Guvernului nr. 57/2019 privind Codul administrativ,</w:t>
      </w:r>
      <w:r w:rsidR="00BA67F2" w:rsidRPr="00F62E83">
        <w:rPr>
          <w:bCs/>
          <w:lang w:val="ro-RO"/>
        </w:rPr>
        <w:t xml:space="preserve"> cu modificările şi completările ulterioare </w:t>
      </w:r>
    </w:p>
    <w:p w:rsidR="007A3715" w:rsidRPr="00F62E83" w:rsidRDefault="007A3715" w:rsidP="00B36B3A">
      <w:pPr>
        <w:spacing w:line="276" w:lineRule="auto"/>
        <w:ind w:left="420"/>
        <w:jc w:val="center"/>
        <w:rPr>
          <w:b/>
          <w:lang w:val="ro-RO"/>
        </w:rPr>
      </w:pPr>
      <w:r w:rsidRPr="00F62E83">
        <w:rPr>
          <w:b/>
          <w:lang w:val="ro-RO"/>
        </w:rPr>
        <w:t>HOTĂRĂŞTE:</w:t>
      </w:r>
    </w:p>
    <w:p w:rsidR="007A3715" w:rsidRPr="00F62E83" w:rsidRDefault="007A3715" w:rsidP="002604F3">
      <w:pPr>
        <w:spacing w:line="276" w:lineRule="auto"/>
        <w:jc w:val="both"/>
        <w:rPr>
          <w:bCs/>
          <w:lang w:val="ro-RO"/>
        </w:rPr>
      </w:pPr>
    </w:p>
    <w:p w:rsidR="003F4E90" w:rsidRPr="00F62E83" w:rsidRDefault="003F4E90" w:rsidP="003F4E90">
      <w:pPr>
        <w:spacing w:line="276" w:lineRule="auto"/>
        <w:jc w:val="both"/>
        <w:rPr>
          <w:bCs/>
          <w:lang w:val="ro-RO"/>
        </w:rPr>
      </w:pPr>
      <w:r w:rsidRPr="00F62E83">
        <w:rPr>
          <w:bCs/>
          <w:lang w:val="ro-RO"/>
        </w:rPr>
        <w:t xml:space="preserve">         </w:t>
      </w:r>
      <w:r w:rsidRPr="00F62E83">
        <w:rPr>
          <w:b/>
          <w:lang w:val="ro-RO"/>
        </w:rPr>
        <w:t>Art.</w:t>
      </w:r>
      <w:r w:rsidR="004A3D6E" w:rsidRPr="00F62E83">
        <w:rPr>
          <w:b/>
          <w:lang w:val="ro-RO"/>
        </w:rPr>
        <w:t>1</w:t>
      </w:r>
      <w:r w:rsidRPr="00F62E83">
        <w:rPr>
          <w:b/>
          <w:lang w:val="ro-RO"/>
        </w:rPr>
        <w:t>.</w:t>
      </w:r>
      <w:r w:rsidRPr="00F62E83">
        <w:rPr>
          <w:bCs/>
          <w:lang w:val="ro-RO"/>
        </w:rPr>
        <w:t xml:space="preserve"> – Se aprobă Regulamentul Serviciului de salubrizare al Județului Suceava, conform anexei </w:t>
      </w:r>
      <w:r w:rsidR="008F1F58" w:rsidRPr="00F62E83">
        <w:rPr>
          <w:bCs/>
          <w:lang w:val="ro-RO"/>
        </w:rPr>
        <w:t>care face parte integrantă din prezenta hotărâre</w:t>
      </w:r>
      <w:r w:rsidRPr="00F62E83">
        <w:rPr>
          <w:bCs/>
          <w:lang w:val="ro-RO"/>
        </w:rPr>
        <w:t>.</w:t>
      </w:r>
    </w:p>
    <w:p w:rsidR="004A3D6E" w:rsidRPr="00F62E83" w:rsidRDefault="004A3D6E" w:rsidP="004A3D6E">
      <w:pPr>
        <w:spacing w:line="120" w:lineRule="auto"/>
        <w:jc w:val="both"/>
        <w:rPr>
          <w:bCs/>
          <w:lang w:val="ro-RO"/>
        </w:rPr>
      </w:pPr>
    </w:p>
    <w:p w:rsidR="003F4E90" w:rsidRPr="00F62E83" w:rsidRDefault="003F4E90" w:rsidP="003F4E90">
      <w:pPr>
        <w:spacing w:line="276" w:lineRule="auto"/>
        <w:jc w:val="both"/>
        <w:rPr>
          <w:bCs/>
          <w:lang w:val="ro-RO"/>
        </w:rPr>
      </w:pPr>
      <w:r w:rsidRPr="00F62E83">
        <w:rPr>
          <w:bCs/>
          <w:lang w:val="ro-RO"/>
        </w:rPr>
        <w:t xml:space="preserve">         </w:t>
      </w:r>
      <w:r w:rsidRPr="00F62E83">
        <w:rPr>
          <w:b/>
          <w:lang w:val="ro-RO"/>
        </w:rPr>
        <w:t>Art.</w:t>
      </w:r>
      <w:r w:rsidR="004A3D6E" w:rsidRPr="00F62E83">
        <w:rPr>
          <w:b/>
          <w:lang w:val="ro-RO"/>
        </w:rPr>
        <w:t>2</w:t>
      </w:r>
      <w:r w:rsidRPr="00F62E83">
        <w:rPr>
          <w:b/>
          <w:lang w:val="ro-RO"/>
        </w:rPr>
        <w:t>.</w:t>
      </w:r>
      <w:r w:rsidRPr="00F62E83">
        <w:rPr>
          <w:bCs/>
          <w:lang w:val="ro-RO"/>
        </w:rPr>
        <w:t xml:space="preserve"> – Se mandatează reprezentantul comunei</w:t>
      </w:r>
      <w:r w:rsidR="00F62E83">
        <w:rPr>
          <w:bCs/>
          <w:lang w:val="ro-RO"/>
        </w:rPr>
        <w:t xml:space="preserve"> Moldova-Sulița, </w:t>
      </w:r>
      <w:r w:rsidR="00F62E83" w:rsidRPr="00F62E83">
        <w:rPr>
          <w:lang w:val="de-LI"/>
        </w:rPr>
        <w:t>judetul Suceava</w:t>
      </w:r>
      <w:r w:rsidR="00F62E83">
        <w:rPr>
          <w:lang w:val="de-LI"/>
        </w:rPr>
        <w:t>,</w:t>
      </w:r>
      <w:r w:rsidR="00F62E83">
        <w:rPr>
          <w:bCs/>
          <w:lang w:val="ro-RO"/>
        </w:rPr>
        <w:t xml:space="preserve"> domnul Petru Jecalo </w:t>
      </w:r>
      <w:r w:rsidRPr="00F62E83">
        <w:rPr>
          <w:bCs/>
          <w:lang w:val="ro-RO"/>
        </w:rPr>
        <w:t xml:space="preserve">să voteze </w:t>
      </w:r>
      <w:r w:rsidR="008F1F58" w:rsidRPr="00F62E83">
        <w:rPr>
          <w:bCs/>
          <w:lang w:val="ro-RO"/>
        </w:rPr>
        <w:t xml:space="preserve">pentru aprobarea Regulamentului prevăzut la art.1 în </w:t>
      </w:r>
      <w:r w:rsidRPr="00F62E83">
        <w:rPr>
          <w:bCs/>
          <w:lang w:val="ro-RO"/>
        </w:rPr>
        <w:t xml:space="preserve">Adunarea Generală a Asociaţiei de Dezvoltare Intercomunitară de Gestionare a Deşeurilor în Judeţul Suceava </w:t>
      </w:r>
    </w:p>
    <w:p w:rsidR="003F4E90" w:rsidRDefault="003F4E90" w:rsidP="003F4E90">
      <w:pPr>
        <w:jc w:val="both"/>
        <w:rPr>
          <w:bCs/>
          <w:lang w:val="ro-RO"/>
        </w:rPr>
      </w:pPr>
      <w:r w:rsidRPr="00F62E83">
        <w:rPr>
          <w:bCs/>
          <w:lang w:val="ro-RO"/>
        </w:rPr>
        <w:t xml:space="preserve">         </w:t>
      </w:r>
      <w:r w:rsidRPr="00F62E83">
        <w:rPr>
          <w:b/>
          <w:lang w:val="ro-RO"/>
        </w:rPr>
        <w:t>Art.</w:t>
      </w:r>
      <w:r w:rsidR="004A3D6E" w:rsidRPr="00F62E83">
        <w:rPr>
          <w:b/>
          <w:lang w:val="ro-RO"/>
        </w:rPr>
        <w:t>3</w:t>
      </w:r>
      <w:r w:rsidRPr="00F62E83">
        <w:rPr>
          <w:b/>
          <w:lang w:val="ro-RO"/>
        </w:rPr>
        <w:t xml:space="preserve">. </w:t>
      </w:r>
      <w:r w:rsidRPr="00F62E83">
        <w:rPr>
          <w:bCs/>
          <w:lang w:val="ro-RO"/>
        </w:rPr>
        <w:t>- La data intrării în vigoare a prezentei hotărâri, orice dispoziții contrare se abrogă.</w:t>
      </w:r>
    </w:p>
    <w:p w:rsidR="00F62E83" w:rsidRPr="00F62E83" w:rsidRDefault="00F62E83" w:rsidP="00D451C0">
      <w:pPr>
        <w:spacing w:before="120"/>
        <w:jc w:val="both"/>
        <w:rPr>
          <w:bCs/>
          <w:lang w:val="ro-RO"/>
        </w:rPr>
      </w:pPr>
      <w:r>
        <w:rPr>
          <w:bCs/>
          <w:lang w:val="ro-RO"/>
        </w:rPr>
        <w:t xml:space="preserve">         </w:t>
      </w:r>
      <w:r w:rsidRPr="00F62E83">
        <w:rPr>
          <w:b/>
          <w:lang w:val="ro-RO"/>
        </w:rPr>
        <w:t>Art.4</w:t>
      </w:r>
      <w:r>
        <w:rPr>
          <w:bCs/>
          <w:lang w:val="ro-RO"/>
        </w:rPr>
        <w:t xml:space="preserve">.-Primarul </w:t>
      </w:r>
      <w:r w:rsidRPr="00F62E83">
        <w:rPr>
          <w:bCs/>
          <w:lang w:val="ro-RO"/>
        </w:rPr>
        <w:t>comunei</w:t>
      </w:r>
      <w:r w:rsidR="00D451C0" w:rsidRPr="00D451C0">
        <w:rPr>
          <w:bCs/>
          <w:lang w:val="ro-RO"/>
        </w:rPr>
        <w:t xml:space="preserve"> </w:t>
      </w:r>
      <w:r w:rsidR="00D451C0">
        <w:rPr>
          <w:bCs/>
          <w:lang w:val="ro-RO"/>
        </w:rPr>
        <w:t xml:space="preserve">Moldova-Sulița, </w:t>
      </w:r>
      <w:r w:rsidR="00D451C0" w:rsidRPr="00F62E83">
        <w:rPr>
          <w:lang w:val="de-LI"/>
        </w:rPr>
        <w:t>judetul Suceava</w:t>
      </w:r>
      <w:r w:rsidRPr="00F62E83">
        <w:rPr>
          <w:bCs/>
          <w:lang w:val="ro-RO"/>
        </w:rPr>
        <w:t xml:space="preserve"> și Compartimentul</w:t>
      </w:r>
      <w:r w:rsidR="00D451C0">
        <w:rPr>
          <w:bCs/>
          <w:lang w:val="ro-RO"/>
        </w:rPr>
        <w:t xml:space="preserve"> de specialitate, </w:t>
      </w:r>
      <w:r w:rsidRPr="00F62E83">
        <w:rPr>
          <w:bCs/>
          <w:lang w:val="ro-RO"/>
        </w:rPr>
        <w:t>vor aduce la îndeplinire prevederile prezentei Hotărâri.</w:t>
      </w:r>
    </w:p>
    <w:p w:rsidR="00F62E83" w:rsidRPr="005261B9" w:rsidRDefault="00F62E83" w:rsidP="00F62E83">
      <w:pPr>
        <w:contextualSpacing/>
        <w:jc w:val="both"/>
        <w:rPr>
          <w:lang w:val="de-LI"/>
        </w:rPr>
      </w:pPr>
      <w:r>
        <w:rPr>
          <w:bCs/>
          <w:lang w:val="ro-RO"/>
        </w:rPr>
        <w:t xml:space="preserve">         </w:t>
      </w:r>
      <w:r w:rsidRPr="00F62E83">
        <w:rPr>
          <w:b/>
          <w:lang w:val="de-LI"/>
        </w:rPr>
        <w:t>Art.</w:t>
      </w:r>
      <w:r w:rsidR="00D451C0">
        <w:rPr>
          <w:b/>
          <w:lang w:val="de-LI"/>
        </w:rPr>
        <w:t>5</w:t>
      </w:r>
      <w:r w:rsidRPr="00F62E83">
        <w:rPr>
          <w:lang w:val="de-LI"/>
        </w:rPr>
        <w:t>.</w:t>
      </w:r>
      <w:r w:rsidRPr="005261B9">
        <w:rPr>
          <w:lang w:val="de-LI"/>
        </w:rPr>
        <w:t xml:space="preserve"> </w:t>
      </w:r>
      <w:r w:rsidRPr="005261B9">
        <w:rPr>
          <w:lang w:val="it-IT"/>
        </w:rPr>
        <w:t>Prezenta hotărare va fi comunicată de către secretarul general al comunei Instituției Prefectului - județul Suceava, în vederea exerci</w:t>
      </w:r>
      <w:r>
        <w:rPr>
          <w:lang w:val="it-IT"/>
        </w:rPr>
        <w:t>tării controlului de legalitate</w:t>
      </w:r>
      <w:r w:rsidRPr="005261B9">
        <w:rPr>
          <w:lang w:val="de-LI"/>
        </w:rPr>
        <w:t>.</w:t>
      </w:r>
    </w:p>
    <w:p w:rsidR="00F62E83" w:rsidRPr="005261B9" w:rsidRDefault="00F62E83" w:rsidP="00F62E83">
      <w:pPr>
        <w:contextualSpacing/>
        <w:jc w:val="both"/>
        <w:rPr>
          <w:lang w:val="de-LI"/>
        </w:rPr>
      </w:pPr>
      <w:r w:rsidRPr="005261B9">
        <w:rPr>
          <w:lang w:val="de-LI"/>
        </w:rPr>
        <w:t xml:space="preserve">                                </w:t>
      </w:r>
      <w:r w:rsidR="00D451C0">
        <w:rPr>
          <w:lang w:val="de-LI"/>
        </w:rPr>
        <w:t xml:space="preserve">                   </w:t>
      </w:r>
      <w:r w:rsidRPr="005261B9">
        <w:rPr>
          <w:lang w:val="de-LI"/>
        </w:rPr>
        <w:t xml:space="preserve">    INI</w:t>
      </w:r>
      <w:r>
        <w:rPr>
          <w:lang w:val="de-LI"/>
        </w:rPr>
        <w:t>Ț</w:t>
      </w:r>
      <w:r w:rsidRPr="005261B9">
        <w:rPr>
          <w:lang w:val="de-LI"/>
        </w:rPr>
        <w:t>IATOR:</w:t>
      </w:r>
    </w:p>
    <w:p w:rsidR="00F62E83" w:rsidRPr="005261B9" w:rsidRDefault="00F62E83" w:rsidP="00F62E83">
      <w:pPr>
        <w:contextualSpacing/>
        <w:outlineLvl w:val="0"/>
      </w:pPr>
      <w:r w:rsidRPr="005261B9">
        <w:t xml:space="preserve">                                                         PRIMAR,</w:t>
      </w:r>
    </w:p>
    <w:p w:rsidR="00F62E83" w:rsidRPr="005261B9" w:rsidRDefault="00F62E83" w:rsidP="00F62E83">
      <w:pPr>
        <w:contextualSpacing/>
        <w:outlineLvl w:val="0"/>
      </w:pPr>
      <w:r w:rsidRPr="005261B9">
        <w:t xml:space="preserve">                                                       Petru Jecalo        </w:t>
      </w:r>
    </w:p>
    <w:p w:rsidR="00F62E83" w:rsidRPr="005261B9" w:rsidRDefault="00F62E83" w:rsidP="00F62E83">
      <w:pPr>
        <w:contextualSpacing/>
        <w:outlineLvl w:val="0"/>
      </w:pPr>
      <w:r w:rsidRPr="005261B9">
        <w:t xml:space="preserve">                                                                                                                 AVIZAT:                                                                                                                         </w:t>
      </w:r>
    </w:p>
    <w:p w:rsidR="00F62E83" w:rsidRPr="005261B9" w:rsidRDefault="00F62E83" w:rsidP="00F62E83">
      <w:pPr>
        <w:contextualSpacing/>
        <w:outlineLvl w:val="0"/>
        <w:rPr>
          <w:lang w:val="de-LI"/>
        </w:rPr>
      </w:pPr>
      <w:r w:rsidRPr="005261B9">
        <w:rPr>
          <w:lang w:val="de-LI"/>
        </w:rPr>
        <w:t xml:space="preserve">                                                                                                    SECRETAR GENERAL,</w:t>
      </w:r>
    </w:p>
    <w:p w:rsidR="00D451C0" w:rsidRDefault="00F62E83" w:rsidP="00F62E83">
      <w:pPr>
        <w:contextualSpacing/>
        <w:outlineLvl w:val="0"/>
        <w:rPr>
          <w:lang w:val="de-LI"/>
        </w:rPr>
      </w:pPr>
      <w:r w:rsidRPr="005261B9">
        <w:rPr>
          <w:lang w:val="de-LI"/>
        </w:rPr>
        <w:t xml:space="preserve">                                                                                                      </w:t>
      </w:r>
      <w:r>
        <w:rPr>
          <w:lang w:val="de-LI"/>
        </w:rPr>
        <w:t xml:space="preserve"> </w:t>
      </w:r>
      <w:r w:rsidRPr="005261B9">
        <w:rPr>
          <w:lang w:val="de-LI"/>
        </w:rPr>
        <w:t xml:space="preserve">    </w:t>
      </w:r>
      <w:r>
        <w:rPr>
          <w:lang w:val="de-LI"/>
        </w:rPr>
        <w:t>Petronela Bedrule</w:t>
      </w:r>
      <w:r w:rsidRPr="005261B9">
        <w:rPr>
          <w:lang w:val="de-LI"/>
        </w:rPr>
        <w:t xml:space="preserve">    </w:t>
      </w:r>
    </w:p>
    <w:p w:rsidR="00D61974" w:rsidRDefault="00D61974" w:rsidP="00F62E83">
      <w:pPr>
        <w:contextualSpacing/>
        <w:outlineLvl w:val="0"/>
        <w:rPr>
          <w:lang w:val="de-LI"/>
        </w:rPr>
      </w:pPr>
    </w:p>
    <w:p w:rsidR="00D61974" w:rsidRDefault="00D61974" w:rsidP="00F62E83">
      <w:pPr>
        <w:contextualSpacing/>
        <w:outlineLvl w:val="0"/>
        <w:rPr>
          <w:lang w:val="de-LI"/>
        </w:rPr>
      </w:pPr>
    </w:p>
    <w:p w:rsidR="00D61974" w:rsidRPr="00833783" w:rsidRDefault="00D61974" w:rsidP="00D61974">
      <w:pPr>
        <w:tabs>
          <w:tab w:val="left" w:pos="90"/>
          <w:tab w:val="left" w:pos="3270"/>
          <w:tab w:val="left" w:pos="3735"/>
        </w:tabs>
      </w:pPr>
    </w:p>
    <w:p w:rsidR="00D61974" w:rsidRPr="005B320F" w:rsidRDefault="00D61974" w:rsidP="00D61974">
      <w:pPr>
        <w:tabs>
          <w:tab w:val="left" w:pos="90"/>
          <w:tab w:val="left" w:pos="3270"/>
          <w:tab w:val="left" w:pos="3735"/>
        </w:tabs>
        <w:rPr>
          <w:sz w:val="28"/>
          <w:szCs w:val="28"/>
        </w:rPr>
      </w:pPr>
      <w:r w:rsidRPr="00833783">
        <w:t xml:space="preserve">                                                                                                                       </w:t>
      </w:r>
      <w:r>
        <w:t xml:space="preserve">     </w:t>
      </w:r>
      <w:r w:rsidRPr="00833783">
        <w:t xml:space="preserve">   </w:t>
      </w:r>
      <w:r>
        <w:t xml:space="preserve">         </w:t>
      </w:r>
      <w:r w:rsidRPr="00833783">
        <w:t xml:space="preserve"> </w:t>
      </w:r>
      <w:r w:rsidRPr="005B320F">
        <w:rPr>
          <w:sz w:val="28"/>
          <w:szCs w:val="28"/>
        </w:rPr>
        <w:t>ANEXA</w:t>
      </w:r>
    </w:p>
    <w:p w:rsidR="00D61974" w:rsidRPr="00597495" w:rsidRDefault="00D61974" w:rsidP="00D61974">
      <w:pPr>
        <w:tabs>
          <w:tab w:val="left" w:pos="90"/>
          <w:tab w:val="left" w:pos="3270"/>
          <w:tab w:val="left" w:pos="3735"/>
        </w:tabs>
      </w:pPr>
      <w:r w:rsidRPr="005B320F">
        <w:rPr>
          <w:sz w:val="28"/>
          <w:szCs w:val="28"/>
        </w:rPr>
        <w:lastRenderedPageBreak/>
        <w:t xml:space="preserve">                                                                                                              </w:t>
      </w:r>
      <w:r>
        <w:rPr>
          <w:sz w:val="28"/>
          <w:szCs w:val="28"/>
        </w:rPr>
        <w:t>l</w:t>
      </w:r>
      <w:r w:rsidRPr="005B320F">
        <w:rPr>
          <w:sz w:val="28"/>
          <w:szCs w:val="28"/>
        </w:rPr>
        <w:t xml:space="preserve">a H.C.L. nr. </w:t>
      </w:r>
      <w:r>
        <w:rPr>
          <w:sz w:val="28"/>
          <w:szCs w:val="28"/>
        </w:rPr>
        <w:t xml:space="preserve">  </w:t>
      </w:r>
      <w:r w:rsidRPr="005B320F">
        <w:rPr>
          <w:sz w:val="28"/>
          <w:szCs w:val="28"/>
        </w:rPr>
        <w:t xml:space="preserve">din </w:t>
      </w:r>
    </w:p>
    <w:p w:rsidR="00D61974" w:rsidRPr="00597495" w:rsidRDefault="00D61974" w:rsidP="00D61974">
      <w:pPr>
        <w:spacing w:line="240" w:lineRule="exact"/>
      </w:pPr>
    </w:p>
    <w:p w:rsidR="00D61974" w:rsidRPr="00597495" w:rsidRDefault="00D61974" w:rsidP="00D61974">
      <w:pPr>
        <w:spacing w:before="96" w:after="96" w:line="240" w:lineRule="exact"/>
      </w:pPr>
    </w:p>
    <w:p w:rsidR="00D61974" w:rsidRPr="00597495" w:rsidRDefault="00D61974" w:rsidP="00D61974">
      <w:pPr>
        <w:sectPr w:rsidR="00D61974" w:rsidRPr="00597495">
          <w:headerReference w:type="even" r:id="rId6"/>
          <w:headerReference w:type="default" r:id="rId7"/>
          <w:footerReference w:type="even" r:id="rId8"/>
          <w:footerReference w:type="default" r:id="rId9"/>
          <w:pgSz w:w="11900" w:h="16840"/>
          <w:pgMar w:top="1176" w:right="0" w:bottom="1440" w:left="0" w:header="0" w:footer="3" w:gutter="0"/>
          <w:cols w:space="720"/>
          <w:noEndnote/>
          <w:titlePg/>
          <w:docGrid w:linePitch="360"/>
        </w:sectPr>
      </w:pPr>
    </w:p>
    <w:p w:rsidR="00D61974" w:rsidRDefault="00D61974" w:rsidP="00D61974">
      <w:pPr>
        <w:keepNext/>
        <w:keepLines/>
        <w:spacing w:line="276" w:lineRule="auto"/>
        <w:ind w:right="460"/>
        <w:rPr>
          <w:rStyle w:val="Heading10"/>
          <w:b w:val="0"/>
          <w:bCs w:val="0"/>
          <w:sz w:val="56"/>
          <w:szCs w:val="56"/>
        </w:rPr>
      </w:pPr>
      <w:bookmarkStart w:id="5" w:name="bookmark0"/>
    </w:p>
    <w:p w:rsidR="00D61974" w:rsidRDefault="00D61974" w:rsidP="00D61974">
      <w:pPr>
        <w:keepNext/>
        <w:keepLines/>
        <w:spacing w:line="276" w:lineRule="auto"/>
        <w:ind w:right="460"/>
        <w:rPr>
          <w:rStyle w:val="Heading10"/>
          <w:b w:val="0"/>
          <w:bCs w:val="0"/>
          <w:sz w:val="56"/>
          <w:szCs w:val="56"/>
        </w:rPr>
      </w:pPr>
    </w:p>
    <w:p w:rsidR="00D61974" w:rsidRDefault="00D61974" w:rsidP="00D61974">
      <w:pPr>
        <w:keepNext/>
        <w:keepLines/>
        <w:spacing w:line="276" w:lineRule="auto"/>
        <w:ind w:right="460"/>
        <w:rPr>
          <w:rStyle w:val="Heading10"/>
          <w:b w:val="0"/>
          <w:bCs w:val="0"/>
          <w:sz w:val="56"/>
          <w:szCs w:val="56"/>
        </w:rPr>
      </w:pPr>
    </w:p>
    <w:p w:rsidR="00D61974" w:rsidRDefault="00D61974" w:rsidP="00D61974">
      <w:pPr>
        <w:keepNext/>
        <w:keepLines/>
        <w:spacing w:line="276" w:lineRule="auto"/>
        <w:ind w:right="460"/>
        <w:rPr>
          <w:rStyle w:val="Heading10"/>
          <w:b w:val="0"/>
          <w:bCs w:val="0"/>
          <w:sz w:val="56"/>
          <w:szCs w:val="56"/>
        </w:rPr>
      </w:pPr>
    </w:p>
    <w:p w:rsidR="00D61974" w:rsidRPr="005C6DB1" w:rsidRDefault="00D61974" w:rsidP="00D61974">
      <w:pPr>
        <w:keepNext/>
        <w:keepLines/>
        <w:spacing w:line="276" w:lineRule="auto"/>
        <w:ind w:right="460"/>
        <w:rPr>
          <w:sz w:val="56"/>
          <w:szCs w:val="56"/>
        </w:rPr>
      </w:pPr>
      <w:r w:rsidRPr="005C6DB1">
        <w:rPr>
          <w:rStyle w:val="Heading10"/>
          <w:b w:val="0"/>
          <w:bCs w:val="0"/>
          <w:sz w:val="56"/>
          <w:szCs w:val="56"/>
        </w:rPr>
        <w:t>REGULAMENTUL</w:t>
      </w:r>
      <w:r w:rsidRPr="005C6DB1">
        <w:rPr>
          <w:rStyle w:val="Heading10"/>
          <w:b w:val="0"/>
          <w:bCs w:val="0"/>
          <w:sz w:val="56"/>
          <w:szCs w:val="56"/>
        </w:rPr>
        <w:br/>
        <w:t>SERVICIULUI DE SALUBRIZARE</w:t>
      </w:r>
      <w:bookmarkStart w:id="6" w:name="bookmark1"/>
      <w:bookmarkEnd w:id="5"/>
      <w:r w:rsidRPr="005C6DB1">
        <w:rPr>
          <w:rStyle w:val="Heading10"/>
          <w:b w:val="0"/>
          <w:bCs w:val="0"/>
          <w:sz w:val="56"/>
          <w:szCs w:val="56"/>
        </w:rPr>
        <w:t xml:space="preserve"> </w:t>
      </w:r>
      <w:r w:rsidRPr="005C6DB1">
        <w:rPr>
          <w:sz w:val="56"/>
          <w:szCs w:val="56"/>
        </w:rPr>
        <w:t>AL JUDEŢULUI SUCEAVA</w:t>
      </w:r>
      <w:bookmarkEnd w:id="6"/>
    </w:p>
    <w:p w:rsidR="00D61974" w:rsidRPr="005C6DB1" w:rsidRDefault="00D61974" w:rsidP="00D61974">
      <w:pPr>
        <w:keepNext/>
        <w:keepLines/>
        <w:spacing w:line="276" w:lineRule="auto"/>
        <w:ind w:right="460"/>
        <w:rPr>
          <w:sz w:val="56"/>
          <w:szCs w:val="56"/>
        </w:rPr>
      </w:pPr>
    </w:p>
    <w:p w:rsidR="00D61974" w:rsidRPr="005C6DB1" w:rsidRDefault="00D61974" w:rsidP="00D61974">
      <w:pPr>
        <w:pStyle w:val="Bodytext30"/>
        <w:shd w:val="clear" w:color="auto" w:fill="auto"/>
        <w:tabs>
          <w:tab w:val="left" w:pos="326"/>
        </w:tabs>
        <w:spacing w:after="1494"/>
        <w:ind w:firstLine="0"/>
        <w:rPr>
          <w:i w:val="0"/>
          <w:iCs w:val="0"/>
          <w:sz w:val="56"/>
          <w:szCs w:val="56"/>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Default="00D61974" w:rsidP="00D61974">
      <w:pPr>
        <w:spacing w:line="220" w:lineRule="exact"/>
        <w:ind w:right="20"/>
        <w:rPr>
          <w:rStyle w:val="Bodytext40"/>
          <w:b w:val="0"/>
          <w:bCs w:val="0"/>
          <w:i w:val="0"/>
          <w:iCs w:val="0"/>
          <w:sz w:val="24"/>
          <w:szCs w:val="24"/>
        </w:rPr>
      </w:pPr>
    </w:p>
    <w:p w:rsidR="00D61974" w:rsidRPr="00597495" w:rsidRDefault="00D61974" w:rsidP="00D61974">
      <w:pPr>
        <w:pStyle w:val="Tableofcontents30"/>
        <w:shd w:val="clear" w:color="auto" w:fill="auto"/>
        <w:tabs>
          <w:tab w:val="right" w:leader="dot" w:pos="9384"/>
        </w:tabs>
        <w:rPr>
          <w:sz w:val="24"/>
          <w:szCs w:val="24"/>
        </w:rPr>
        <w:sectPr w:rsidR="00D61974" w:rsidRPr="00597495">
          <w:type w:val="continuous"/>
          <w:pgSz w:w="11900" w:h="16840"/>
          <w:pgMar w:top="1176" w:right="1178" w:bottom="1440" w:left="1228" w:header="0" w:footer="3" w:gutter="0"/>
          <w:cols w:space="720"/>
          <w:noEndnote/>
          <w:docGrid w:linePitch="360"/>
        </w:sectPr>
      </w:pPr>
      <w:bookmarkStart w:id="7" w:name="_GoBack"/>
      <w:bookmarkEnd w:id="7"/>
    </w:p>
    <w:p w:rsidR="00D61974" w:rsidRPr="00597495" w:rsidRDefault="00D61974" w:rsidP="00D61974">
      <w:pPr>
        <w:pStyle w:val="Heading30"/>
        <w:keepNext/>
        <w:keepLines/>
        <w:shd w:val="clear" w:color="auto" w:fill="auto"/>
        <w:spacing w:after="518" w:line="427" w:lineRule="exact"/>
        <w:rPr>
          <w:sz w:val="24"/>
          <w:szCs w:val="24"/>
        </w:rPr>
      </w:pPr>
      <w:bookmarkStart w:id="8" w:name="bookmark4"/>
      <w:r w:rsidRPr="00597495">
        <w:rPr>
          <w:sz w:val="24"/>
          <w:szCs w:val="24"/>
        </w:rPr>
        <w:lastRenderedPageBreak/>
        <w:t>REGULAMENTUL</w:t>
      </w:r>
      <w:r w:rsidRPr="00597495">
        <w:rPr>
          <w:sz w:val="24"/>
          <w:szCs w:val="24"/>
        </w:rPr>
        <w:br/>
        <w:t>SERVICIULUI DE SALUBRIZARE</w:t>
      </w:r>
      <w:bookmarkEnd w:id="8"/>
    </w:p>
    <w:p w:rsidR="00D61974" w:rsidRPr="00597495" w:rsidRDefault="00D61974" w:rsidP="00D61974">
      <w:pPr>
        <w:keepNext/>
        <w:keepLines/>
        <w:spacing w:line="230" w:lineRule="exact"/>
        <w:jc w:val="center"/>
        <w:rPr>
          <w:rStyle w:val="Heading420"/>
          <w:b w:val="0"/>
          <w:bCs w:val="0"/>
          <w:color w:val="7030A0"/>
          <w:sz w:val="24"/>
          <w:szCs w:val="24"/>
        </w:rPr>
      </w:pPr>
      <w:bookmarkStart w:id="9" w:name="bookmark5"/>
      <w:r w:rsidRPr="00597495">
        <w:rPr>
          <w:rStyle w:val="Heading420"/>
          <w:b w:val="0"/>
          <w:bCs w:val="0"/>
          <w:color w:val="7030A0"/>
          <w:sz w:val="24"/>
          <w:szCs w:val="24"/>
        </w:rPr>
        <w:t xml:space="preserve">Capitolul I </w:t>
      </w:r>
    </w:p>
    <w:p w:rsidR="00D61974" w:rsidRPr="00597495" w:rsidRDefault="00D61974" w:rsidP="00D61974">
      <w:pPr>
        <w:keepNext/>
        <w:keepLines/>
        <w:spacing w:line="230" w:lineRule="exact"/>
        <w:jc w:val="center"/>
        <w:rPr>
          <w:rStyle w:val="Heading420"/>
          <w:b w:val="0"/>
          <w:bCs w:val="0"/>
          <w:color w:val="7030A0"/>
          <w:sz w:val="24"/>
          <w:szCs w:val="24"/>
        </w:rPr>
      </w:pPr>
      <w:r w:rsidRPr="00597495">
        <w:rPr>
          <w:rStyle w:val="Heading420"/>
          <w:b w:val="0"/>
          <w:bCs w:val="0"/>
          <w:color w:val="7030A0"/>
          <w:sz w:val="24"/>
          <w:szCs w:val="24"/>
        </w:rPr>
        <w:t xml:space="preserve"> Dispoziţii generale</w:t>
      </w:r>
      <w:bookmarkEnd w:id="9"/>
    </w:p>
    <w:p w:rsidR="00D61974" w:rsidRPr="00597495" w:rsidRDefault="00D61974" w:rsidP="00D61974">
      <w:pPr>
        <w:keepNext/>
        <w:keepLines/>
        <w:spacing w:line="230" w:lineRule="exact"/>
        <w:jc w:val="center"/>
      </w:pPr>
    </w:p>
    <w:p w:rsidR="00D61974" w:rsidRPr="00597495" w:rsidRDefault="00D61974" w:rsidP="00D61974">
      <w:pPr>
        <w:keepNext/>
        <w:keepLines/>
        <w:spacing w:line="230" w:lineRule="exact"/>
        <w:jc w:val="center"/>
        <w:rPr>
          <w:rStyle w:val="Heading420"/>
          <w:b w:val="0"/>
          <w:bCs w:val="0"/>
          <w:sz w:val="24"/>
          <w:szCs w:val="24"/>
        </w:rPr>
      </w:pPr>
      <w:bookmarkStart w:id="10" w:name="bookmark6"/>
      <w:r w:rsidRPr="00597495">
        <w:rPr>
          <w:rStyle w:val="Heading420"/>
          <w:b w:val="0"/>
          <w:bCs w:val="0"/>
          <w:sz w:val="24"/>
          <w:szCs w:val="24"/>
        </w:rPr>
        <w:t>Secţiunea 1 - Domeniul de aplicare</w:t>
      </w:r>
      <w:bookmarkEnd w:id="10"/>
    </w:p>
    <w:p w:rsidR="00D61974" w:rsidRPr="00597495" w:rsidRDefault="00D61974" w:rsidP="00D61974">
      <w:pPr>
        <w:keepNext/>
        <w:keepLines/>
        <w:spacing w:line="230" w:lineRule="exact"/>
        <w:jc w:val="center"/>
        <w:rPr>
          <w:rStyle w:val="Heading420"/>
          <w:b w:val="0"/>
          <w:bCs w:val="0"/>
          <w:sz w:val="24"/>
          <w:szCs w:val="24"/>
        </w:rPr>
      </w:pPr>
    </w:p>
    <w:p w:rsidR="00D61974" w:rsidRPr="002E5237" w:rsidRDefault="00D61974" w:rsidP="00D61974">
      <w:pPr>
        <w:shd w:val="clear" w:color="auto" w:fill="FFFFFF"/>
        <w:jc w:val="both"/>
        <w:rPr>
          <w:rStyle w:val="Heading420"/>
          <w:rFonts w:eastAsia="Microsoft Sans Serif"/>
          <w:color w:val="auto"/>
          <w:sz w:val="24"/>
          <w:szCs w:val="24"/>
        </w:rPr>
      </w:pPr>
      <w:r w:rsidRPr="002E5237">
        <w:rPr>
          <w:rStyle w:val="Heading420"/>
          <w:rFonts w:eastAsia="Microsoft Sans Serif"/>
          <w:color w:val="auto"/>
          <w:sz w:val="24"/>
          <w:szCs w:val="24"/>
        </w:rPr>
        <w:t>ART. 1.</w:t>
      </w:r>
    </w:p>
    <w:p w:rsidR="00D61974" w:rsidRPr="002E5237" w:rsidRDefault="00D61974" w:rsidP="00D61974">
      <w:pPr>
        <w:shd w:val="clear" w:color="auto" w:fill="FFFFFF"/>
        <w:jc w:val="both"/>
      </w:pPr>
      <w:r w:rsidRPr="00A80CF4">
        <w:rPr>
          <w:b/>
          <w:bCs/>
        </w:rPr>
        <w:t>(1)</w:t>
      </w:r>
      <w:r w:rsidRPr="002E5237">
        <w:t xml:space="preserve"> Prevederile prezentului regulament-cadru se aplică serviciului public de salubrizare a localităţilor, denumit în continuare serviciu de salubrizare, înfiinţat şi organizat la nivelul județului Suceava, pentru satisfacerea nevoilor de salubrizare ale populaţiei, ale instituţiilor publice şi ale operatorilor economici de pe teritoriul unităţi administrativ-teritoriale membre ale Asociației de Dezvoltare Intercomunitară de Gestionare a Deșeurilor în județul Suceava.</w:t>
      </w:r>
    </w:p>
    <w:p w:rsidR="00D61974" w:rsidRPr="002E5237" w:rsidRDefault="00D61974" w:rsidP="00D61974">
      <w:pPr>
        <w:shd w:val="clear" w:color="auto" w:fill="FFFFFF"/>
        <w:jc w:val="both"/>
      </w:pPr>
      <w:r w:rsidRPr="00A80CF4">
        <w:rPr>
          <w:b/>
          <w:bCs/>
        </w:rPr>
        <w:t>(2)</w:t>
      </w:r>
      <w:r w:rsidRPr="002E5237">
        <w:t xml:space="preserve"> Prezentul regulament-cadru stabileşte cadrul juridic unitar privind organizarea şi desfăşurarea serviciului de salubrizare, definind modalităţile şi condiţiile-cadru ce trebuie îndeplinite pentru asigurarea serviciului de salubrizare, indicatorii de performanţă ai serviciului, cerinţele fundamentale aplicabile serviciului, raporturile dintre operatori şi utilizatori.</w:t>
      </w:r>
    </w:p>
    <w:p w:rsidR="00D61974" w:rsidRPr="002E5237" w:rsidRDefault="00D61974" w:rsidP="00D61974">
      <w:pPr>
        <w:shd w:val="clear" w:color="auto" w:fill="FFFFFF"/>
        <w:jc w:val="both"/>
      </w:pPr>
      <w:r w:rsidRPr="00A80CF4">
        <w:rPr>
          <w:b/>
          <w:bCs/>
        </w:rPr>
        <w:t>(3)</w:t>
      </w:r>
      <w:r w:rsidRPr="002E5237">
        <w:t xml:space="preserve"> Prevederile prezentului regulament-cadru se aplică la exploatarea şi întreţinerea instalaţiilor şi echipamentelor din sistemul public de salubrizare, precum şi la proiectarea, recepţionarea investiţiilor din sistemul public de salubrizare care sunt în sarcina operatorilor, cu urmărirea tuturor cerinţelor legale specifice în vigoare.</w:t>
      </w:r>
    </w:p>
    <w:p w:rsidR="00D61974" w:rsidRPr="002E5237" w:rsidRDefault="00D61974" w:rsidP="00D61974">
      <w:pPr>
        <w:shd w:val="clear" w:color="auto" w:fill="FFFFFF"/>
        <w:jc w:val="both"/>
      </w:pPr>
      <w:r w:rsidRPr="00A80CF4">
        <w:rPr>
          <w:b/>
          <w:bCs/>
        </w:rPr>
        <w:t>(4)</w:t>
      </w:r>
      <w:r w:rsidRPr="002E5237">
        <w:t xml:space="preserve"> Operatorii serviciului de salubrizare, indiferent de forma de proprietate şi de modul în care este organizată gestiunea serviciului de salubrizare în cadrul unităţilor administrativ-teritoriale, se vor conforma prevederilor prezentului regulament.</w:t>
      </w:r>
    </w:p>
    <w:p w:rsidR="00D61974" w:rsidRPr="002E5237" w:rsidRDefault="00D61974" w:rsidP="00D61974">
      <w:pPr>
        <w:shd w:val="clear" w:color="auto" w:fill="FFFFFF"/>
        <w:jc w:val="both"/>
      </w:pPr>
      <w:r w:rsidRPr="00A80CF4">
        <w:rPr>
          <w:b/>
          <w:bCs/>
        </w:rPr>
        <w:t>(5)</w:t>
      </w:r>
      <w:r w:rsidRPr="002E5237">
        <w:t xml:space="preserve"> Prestarea activităţilor specifice serviciului de salubrizare se va realiza numai pe baza contractelor de delegare a gestiunii încheiate cu Asociația de Dezvoltare Intercomunitară de Gestionare a Deșeurilor în județul Suceava/Județul Suceava prin Consiliul Județean Suceava de către operatori licenţiaţi A.N.R.S.C., după obţinerea avizelor, acordurilor şi autorizaţiilor solicitate prin actele normative în vigoare.</w:t>
      </w:r>
    </w:p>
    <w:p w:rsidR="00D61974" w:rsidRPr="00597495" w:rsidRDefault="00D61974" w:rsidP="00D61974">
      <w:pPr>
        <w:keepNext/>
        <w:keepLines/>
        <w:spacing w:line="230" w:lineRule="exact"/>
        <w:rPr>
          <w:rStyle w:val="Heading420"/>
          <w:b w:val="0"/>
          <w:bCs w:val="0"/>
          <w:sz w:val="24"/>
          <w:szCs w:val="24"/>
        </w:rPr>
      </w:pPr>
    </w:p>
    <w:p w:rsidR="00D61974" w:rsidRPr="00597495" w:rsidRDefault="00D61974" w:rsidP="00D61974">
      <w:pPr>
        <w:keepNext/>
        <w:keepLines/>
        <w:spacing w:line="230" w:lineRule="exact"/>
        <w:jc w:val="center"/>
      </w:pPr>
    </w:p>
    <w:p w:rsidR="00D61974" w:rsidRPr="005C6DB1" w:rsidRDefault="00D61974" w:rsidP="00D61974">
      <w:pPr>
        <w:keepNext/>
        <w:keepLines/>
        <w:rPr>
          <w:b/>
          <w:bCs/>
        </w:rPr>
      </w:pPr>
      <w:bookmarkStart w:id="11" w:name="bookmark7"/>
      <w:bookmarkStart w:id="12" w:name="bookmark8"/>
      <w:bookmarkStart w:id="13" w:name="bookmark9"/>
      <w:r w:rsidRPr="005C6DB1">
        <w:rPr>
          <w:b/>
          <w:bCs/>
        </w:rPr>
        <w:t>ART. 2</w:t>
      </w:r>
      <w:bookmarkEnd w:id="11"/>
      <w:bookmarkEnd w:id="12"/>
      <w:bookmarkEnd w:id="13"/>
      <w:r>
        <w:rPr>
          <w:b/>
          <w:bCs/>
        </w:rPr>
        <w:t>.</w:t>
      </w:r>
    </w:p>
    <w:p w:rsidR="00D61974" w:rsidRPr="006000D3" w:rsidRDefault="00D61974" w:rsidP="00D61974">
      <w:pPr>
        <w:tabs>
          <w:tab w:val="left" w:pos="385"/>
        </w:tabs>
        <w:spacing w:line="254" w:lineRule="exact"/>
        <w:rPr>
          <w:sz w:val="28"/>
          <w:szCs w:val="28"/>
        </w:rPr>
      </w:pPr>
      <w:r w:rsidRPr="00A80CF4">
        <w:rPr>
          <w:b/>
          <w:bCs/>
        </w:rPr>
        <w:t>(1)</w:t>
      </w:r>
      <w:r>
        <w:t>P</w:t>
      </w:r>
      <w:r w:rsidRPr="00597495">
        <w:t>rezentul regulament se aplică</w:t>
      </w:r>
      <w:r>
        <w:t xml:space="preserve"> următoarelor activități de salubrizare:</w:t>
      </w:r>
      <w:r w:rsidRPr="00597495">
        <w:t xml:space="preserve"> </w:t>
      </w:r>
    </w:p>
    <w:p w:rsidR="00D61974" w:rsidRPr="005C6DB1" w:rsidRDefault="00D61974" w:rsidP="00D61974">
      <w:pPr>
        <w:pStyle w:val="ListParagraph"/>
        <w:numPr>
          <w:ilvl w:val="0"/>
          <w:numId w:val="15"/>
        </w:numPr>
        <w:jc w:val="both"/>
        <w:rPr>
          <w:rFonts w:ascii="Times New Roman" w:hAnsi="Times New Roman" w:cs="Times New Roman"/>
        </w:rPr>
      </w:pPr>
      <w:r w:rsidRPr="005C6DB1">
        <w:rPr>
          <w:rFonts w:ascii="Times New Roman" w:hAnsi="Times New Roman" w:cs="Times New Roman"/>
        </w:rPr>
        <w:t>colectarea separată şi transportul separat al deşeurilor menajere şi al deşeurilor similare provenind din activităţi comerciale din industrie şi instituţii, inclusiv fracţii colectate separat;</w:t>
      </w:r>
    </w:p>
    <w:p w:rsidR="00D61974" w:rsidRPr="005C6DB1" w:rsidRDefault="00D61974" w:rsidP="00D61974">
      <w:pPr>
        <w:pStyle w:val="ListParagraph"/>
        <w:numPr>
          <w:ilvl w:val="0"/>
          <w:numId w:val="15"/>
        </w:numPr>
        <w:jc w:val="both"/>
        <w:rPr>
          <w:rFonts w:ascii="Times New Roman" w:hAnsi="Times New Roman" w:cs="Times New Roman"/>
        </w:rPr>
      </w:pPr>
      <w:r w:rsidRPr="005C6DB1">
        <w:rPr>
          <w:rFonts w:ascii="Times New Roman" w:hAnsi="Times New Roman" w:cs="Times New Roman"/>
        </w:rPr>
        <w:t>operarea centrelor de colectare prin aport voluntar a deşeurilor de la persoanele fizice;</w:t>
      </w:r>
    </w:p>
    <w:p w:rsidR="00D61974" w:rsidRPr="005C6DB1" w:rsidRDefault="00D61974" w:rsidP="00D61974">
      <w:pPr>
        <w:pStyle w:val="ListParagraph"/>
        <w:numPr>
          <w:ilvl w:val="0"/>
          <w:numId w:val="15"/>
        </w:numPr>
        <w:jc w:val="both"/>
        <w:rPr>
          <w:rFonts w:ascii="Times New Roman" w:hAnsi="Times New Roman" w:cs="Times New Roman"/>
        </w:rPr>
      </w:pPr>
      <w:r w:rsidRPr="005C6DB1">
        <w:rPr>
          <w:rFonts w:ascii="Times New Roman" w:hAnsi="Times New Roman" w:cs="Times New Roman"/>
        </w:rPr>
        <w:t>transferul deşeurilor municipale în staţii de transfer, inclusiv transportul separat al deşeurilor reziduale la depozitele de deşeuri nepericuloase şi/sau la instalaţiile integrate de tratare, al deşeurilor de hârtie, metal, plastic şi sticlă colectate separat la staţiile de sortare şi al biodeşeurilor la instalaţiile de compostare şi/sau de digestie anaerobă;</w:t>
      </w:r>
    </w:p>
    <w:p w:rsidR="00D61974" w:rsidRPr="005C6DB1" w:rsidRDefault="00D61974" w:rsidP="00D61974">
      <w:pPr>
        <w:pStyle w:val="ListParagraph"/>
        <w:numPr>
          <w:ilvl w:val="0"/>
          <w:numId w:val="15"/>
        </w:numPr>
        <w:jc w:val="both"/>
        <w:rPr>
          <w:rFonts w:ascii="Times New Roman" w:hAnsi="Times New Roman" w:cs="Times New Roman"/>
        </w:rPr>
      </w:pPr>
      <w:r w:rsidRPr="005C6DB1">
        <w:rPr>
          <w:rFonts w:ascii="Times New Roman" w:hAnsi="Times New Roman" w:cs="Times New Roman"/>
        </w:rPr>
        <w:t>sortarea deşeurilor de hârtie, carton, metal, plastic şi sticlă colectate separat din deşeurile municipale în staţii de sortare, inclusiv transportul reziduurilor rezultate din sortare la depozitele de deşeuri şi/sau la instalaţiile de valorificare energetică;</w:t>
      </w:r>
    </w:p>
    <w:p w:rsidR="00D61974" w:rsidRPr="005C6DB1" w:rsidRDefault="00D61974" w:rsidP="00D61974">
      <w:pPr>
        <w:pStyle w:val="ListParagraph"/>
        <w:numPr>
          <w:ilvl w:val="0"/>
          <w:numId w:val="15"/>
        </w:numPr>
        <w:jc w:val="both"/>
        <w:rPr>
          <w:rFonts w:ascii="Times New Roman" w:hAnsi="Times New Roman" w:cs="Times New Roman"/>
        </w:rPr>
      </w:pPr>
      <w:r w:rsidRPr="005C6DB1">
        <w:rPr>
          <w:rFonts w:ascii="Times New Roman" w:hAnsi="Times New Roman" w:cs="Times New Roman"/>
        </w:rPr>
        <w:t>tratarea aerobă a biodeşeurilor colectate separat în instalaţii de compostare, inclusiv transportul reziduurilor la depozitele de deşeuri şi/sau la instalaţiile de valorificare energetică;</w:t>
      </w:r>
    </w:p>
    <w:p w:rsidR="00D61974" w:rsidRPr="005C6DB1" w:rsidRDefault="00D61974" w:rsidP="00D61974">
      <w:pPr>
        <w:pStyle w:val="ListParagraph"/>
        <w:numPr>
          <w:ilvl w:val="0"/>
          <w:numId w:val="15"/>
        </w:numPr>
        <w:jc w:val="both"/>
        <w:rPr>
          <w:rFonts w:ascii="Times New Roman" w:hAnsi="Times New Roman" w:cs="Times New Roman"/>
        </w:rPr>
      </w:pPr>
      <w:r w:rsidRPr="005C6DB1">
        <w:rPr>
          <w:rFonts w:ascii="Times New Roman" w:hAnsi="Times New Roman" w:cs="Times New Roman"/>
        </w:rPr>
        <w:t>tratarea anaerobă a biodeşeurilor colectate separat în instalaţii de digestie anaerobă, inclusiv transportul materialului semisolid igienizat şi stabilizat la depozitele de deşeuri şi/sau la instalaţiile de valorificare energetică;</w:t>
      </w:r>
    </w:p>
    <w:p w:rsidR="00D61974" w:rsidRPr="005C6DB1" w:rsidRDefault="00D61974" w:rsidP="00D61974">
      <w:pPr>
        <w:pStyle w:val="ListParagraph"/>
        <w:numPr>
          <w:ilvl w:val="0"/>
          <w:numId w:val="15"/>
        </w:numPr>
        <w:jc w:val="both"/>
        <w:rPr>
          <w:rFonts w:ascii="Times New Roman" w:hAnsi="Times New Roman" w:cs="Times New Roman"/>
        </w:rPr>
      </w:pPr>
      <w:r w:rsidRPr="005C6DB1">
        <w:rPr>
          <w:rFonts w:ascii="Times New Roman" w:hAnsi="Times New Roman" w:cs="Times New Roman"/>
        </w:rPr>
        <w:lastRenderedPageBreak/>
        <w:t>tratarea deşeurilor municipale cu potenţial energetic în instalaţii de incinerare cu eficienţă energetică ridicată, inclusiv transportul reziduurilor rezultate din incinerare la depozitele de deşeuri;</w:t>
      </w:r>
    </w:p>
    <w:p w:rsidR="00D61974" w:rsidRPr="005C6DB1" w:rsidRDefault="00D61974" w:rsidP="00D61974">
      <w:pPr>
        <w:pStyle w:val="ListParagraph"/>
        <w:numPr>
          <w:ilvl w:val="0"/>
          <w:numId w:val="15"/>
        </w:numPr>
        <w:jc w:val="both"/>
        <w:rPr>
          <w:rFonts w:ascii="Times New Roman" w:hAnsi="Times New Roman" w:cs="Times New Roman"/>
        </w:rPr>
      </w:pPr>
      <w:r w:rsidRPr="005C6DB1">
        <w:rPr>
          <w:rFonts w:ascii="Times New Roman" w:hAnsi="Times New Roman" w:cs="Times New Roman"/>
        </w:rPr>
        <w:t>tratarea mecano-biologică a deşeurilor reziduale în instalaţiile de tratare mecano-biologice sau, după caz, în instalaţiile integrate de tratare, inclusiv transportul deşeurilor stabilizate biologic şi al deşeurilor reziduale care nu mai pot fi valorificate la depozitele de deşeuri şi al deşeurilor reziduale valorificabile energetic la instalaţiile de valorificare energetică;</w:t>
      </w:r>
    </w:p>
    <w:p w:rsidR="00D61974" w:rsidRPr="005C6DB1" w:rsidRDefault="00D61974" w:rsidP="00D61974">
      <w:pPr>
        <w:pStyle w:val="ListParagraph"/>
        <w:numPr>
          <w:ilvl w:val="0"/>
          <w:numId w:val="15"/>
        </w:numPr>
        <w:jc w:val="both"/>
        <w:rPr>
          <w:rFonts w:ascii="Times New Roman" w:hAnsi="Times New Roman" w:cs="Times New Roman"/>
        </w:rPr>
      </w:pPr>
      <w:r w:rsidRPr="005C6DB1">
        <w:rPr>
          <w:rFonts w:ascii="Times New Roman" w:hAnsi="Times New Roman" w:cs="Times New Roman"/>
        </w:rPr>
        <w:t>eliminarea, prin depozitare, a deşeurilor reziduale, a deşeurilor stradale, a deşeurilor de pământ şi pietre provenite de pe căile publice, a reziduurilor rezultate de la instalaţiile de tratare a deşeurilor municipale, precum şi a deşeurilor care nu pot fi valorificate provenite din activităţi de reamenajare şi reabilitare interioară şi/sau exterioară a locuinţelor la depozitele de deşeuri nepericuloase.</w:t>
      </w:r>
    </w:p>
    <w:p w:rsidR="00D61974" w:rsidRPr="002E5237" w:rsidRDefault="00D61974" w:rsidP="00D61974">
      <w:pPr>
        <w:jc w:val="both"/>
      </w:pPr>
      <w:r w:rsidRPr="00A80CF4">
        <w:rPr>
          <w:b/>
          <w:bCs/>
          <w:shd w:val="clear" w:color="auto" w:fill="FFFFFF"/>
        </w:rPr>
        <w:t>(2)</w:t>
      </w:r>
      <w:r w:rsidRPr="002E5237">
        <w:rPr>
          <w:shd w:val="clear" w:color="auto" w:fill="FFFFFF"/>
        </w:rPr>
        <w:t xml:space="preserve"> Prezentul regulament se aplică şi serviciilor conexe serviciului de salubrizare, precum şi activităţilor de colectare a deşeurilor abandonate ocazional, respectiv:</w:t>
      </w:r>
    </w:p>
    <w:p w:rsidR="00D61974" w:rsidRPr="002E5237" w:rsidRDefault="00D61974" w:rsidP="00D61974">
      <w:pPr>
        <w:pStyle w:val="ListParagraph"/>
        <w:widowControl/>
        <w:numPr>
          <w:ilvl w:val="0"/>
          <w:numId w:val="13"/>
        </w:numPr>
        <w:shd w:val="clear" w:color="auto" w:fill="FFFFFF"/>
        <w:jc w:val="both"/>
        <w:rPr>
          <w:rFonts w:ascii="Times New Roman" w:eastAsia="Times New Roman" w:hAnsi="Times New Roman" w:cs="Times New Roman"/>
          <w:color w:val="auto"/>
          <w:lang w:val="en-GB" w:eastAsia="en-GB" w:bidi="ar-SA"/>
        </w:rPr>
      </w:pPr>
      <w:r w:rsidRPr="002E5237">
        <w:rPr>
          <w:rFonts w:ascii="Times New Roman" w:eastAsia="Times New Roman" w:hAnsi="Times New Roman" w:cs="Times New Roman"/>
          <w:color w:val="auto"/>
          <w:lang w:val="en-GB" w:eastAsia="en-GB" w:bidi="ar-SA"/>
        </w:rPr>
        <w:t>colectarea şi transportul deşeurilor din construcţii provenite din locuinţe, generate de activităţi de reamenajare şi reabilitare interioară/exterioară a acestora;</w:t>
      </w:r>
    </w:p>
    <w:p w:rsidR="00D61974" w:rsidRPr="002E5237" w:rsidRDefault="00D61974" w:rsidP="00D61974">
      <w:pPr>
        <w:pStyle w:val="ListParagraph"/>
        <w:widowControl/>
        <w:numPr>
          <w:ilvl w:val="0"/>
          <w:numId w:val="13"/>
        </w:numPr>
        <w:shd w:val="clear" w:color="auto" w:fill="FFFFFF"/>
        <w:jc w:val="both"/>
        <w:rPr>
          <w:rFonts w:ascii="Times New Roman" w:eastAsia="Times New Roman" w:hAnsi="Times New Roman" w:cs="Times New Roman"/>
          <w:color w:val="auto"/>
          <w:lang w:val="en-GB" w:eastAsia="en-GB" w:bidi="ar-SA"/>
        </w:rPr>
      </w:pPr>
      <w:r w:rsidRPr="002E5237">
        <w:rPr>
          <w:rFonts w:ascii="Times New Roman" w:eastAsia="Times New Roman" w:hAnsi="Times New Roman" w:cs="Times New Roman"/>
          <w:color w:val="auto"/>
          <w:lang w:val="en-GB" w:eastAsia="en-GB" w:bidi="ar-SA"/>
        </w:rPr>
        <w:t>colectarea deşeurilor voluminoase, inclusiv saltelele şi mobila, în afara campaniilor regulate de colectare;</w:t>
      </w:r>
    </w:p>
    <w:p w:rsidR="00D61974" w:rsidRPr="002E5237" w:rsidRDefault="00D61974" w:rsidP="00D61974">
      <w:pPr>
        <w:pStyle w:val="ListParagraph"/>
        <w:widowControl/>
        <w:numPr>
          <w:ilvl w:val="0"/>
          <w:numId w:val="13"/>
        </w:numPr>
        <w:shd w:val="clear" w:color="auto" w:fill="FFFFFF"/>
        <w:jc w:val="both"/>
        <w:rPr>
          <w:rFonts w:ascii="Times New Roman" w:eastAsia="Times New Roman" w:hAnsi="Times New Roman" w:cs="Times New Roman"/>
          <w:color w:val="auto"/>
          <w:lang w:val="en-GB" w:eastAsia="en-GB" w:bidi="ar-SA"/>
        </w:rPr>
      </w:pPr>
      <w:r w:rsidRPr="002E5237">
        <w:rPr>
          <w:rFonts w:ascii="Times New Roman" w:eastAsia="Times New Roman" w:hAnsi="Times New Roman" w:cs="Times New Roman"/>
          <w:color w:val="auto"/>
          <w:lang w:val="en-GB" w:eastAsia="en-GB" w:bidi="ar-SA"/>
        </w:rPr>
        <w:t>colectarea deşeurilor provenite de la evenimente publice, precum bâlciuri, festivaluri, concerte, târguri, campinguri şi alte evenimente similare;</w:t>
      </w:r>
    </w:p>
    <w:p w:rsidR="00D61974" w:rsidRPr="002E5237" w:rsidRDefault="00D61974" w:rsidP="00D61974">
      <w:pPr>
        <w:pStyle w:val="ListParagraph"/>
        <w:widowControl/>
        <w:numPr>
          <w:ilvl w:val="0"/>
          <w:numId w:val="13"/>
        </w:numPr>
        <w:shd w:val="clear" w:color="auto" w:fill="FFFFFF"/>
        <w:jc w:val="both"/>
        <w:rPr>
          <w:rFonts w:ascii="Times New Roman" w:eastAsia="Times New Roman" w:hAnsi="Times New Roman" w:cs="Times New Roman"/>
          <w:color w:val="auto"/>
          <w:lang w:val="en-GB" w:eastAsia="en-GB" w:bidi="ar-SA"/>
        </w:rPr>
      </w:pPr>
      <w:r w:rsidRPr="002E5237">
        <w:rPr>
          <w:rFonts w:ascii="Times New Roman" w:eastAsia="Times New Roman" w:hAnsi="Times New Roman" w:cs="Times New Roman"/>
          <w:color w:val="auto"/>
          <w:lang w:val="en-GB" w:eastAsia="en-GB" w:bidi="ar-SA"/>
        </w:rPr>
        <w:t>colectarea deşeurilor municipale abandonate şi a deşeurilor din construcţii abandonate lângă punctele de colectare a deşeurilor;</w:t>
      </w:r>
    </w:p>
    <w:p w:rsidR="00D61974" w:rsidRPr="002E5237" w:rsidRDefault="00D61974" w:rsidP="00D61974">
      <w:pPr>
        <w:pStyle w:val="ListParagraph"/>
        <w:widowControl/>
        <w:numPr>
          <w:ilvl w:val="0"/>
          <w:numId w:val="13"/>
        </w:numPr>
        <w:shd w:val="clear" w:color="auto" w:fill="FFFFFF"/>
        <w:jc w:val="both"/>
        <w:rPr>
          <w:rFonts w:ascii="Times New Roman" w:eastAsia="Times New Roman" w:hAnsi="Times New Roman" w:cs="Times New Roman"/>
          <w:color w:val="auto"/>
          <w:lang w:val="en-GB" w:eastAsia="en-GB" w:bidi="ar-SA"/>
        </w:rPr>
      </w:pPr>
      <w:r w:rsidRPr="002E5237">
        <w:rPr>
          <w:rFonts w:ascii="Times New Roman" w:eastAsia="Times New Roman" w:hAnsi="Times New Roman" w:cs="Times New Roman"/>
          <w:color w:val="auto"/>
          <w:lang w:val="en-GB" w:eastAsia="en-GB" w:bidi="ar-SA"/>
        </w:rPr>
        <w:t>colectarea deşeurilor municipale abandonate şi a deşeurilor din construcţii abandonate pe căile publice.</w:t>
      </w:r>
    </w:p>
    <w:p w:rsidR="00D61974" w:rsidRPr="006000D3" w:rsidRDefault="00D61974" w:rsidP="00D61974">
      <w:pPr>
        <w:tabs>
          <w:tab w:val="left" w:pos="759"/>
        </w:tabs>
        <w:spacing w:line="288" w:lineRule="exact"/>
        <w:rPr>
          <w:strike/>
          <w:sz w:val="28"/>
          <w:szCs w:val="28"/>
        </w:rPr>
      </w:pPr>
      <w:bookmarkStart w:id="14" w:name="bookmark10"/>
    </w:p>
    <w:p w:rsidR="00D61974" w:rsidRPr="005C6DB1" w:rsidRDefault="00D61974" w:rsidP="00D61974">
      <w:pPr>
        <w:keepNext/>
        <w:keepLines/>
        <w:spacing w:line="250" w:lineRule="exact"/>
        <w:rPr>
          <w:b/>
          <w:bCs/>
        </w:rPr>
      </w:pPr>
      <w:bookmarkStart w:id="15" w:name="bookmark11"/>
      <w:bookmarkEnd w:id="14"/>
      <w:r w:rsidRPr="005C6DB1">
        <w:rPr>
          <w:b/>
          <w:bCs/>
        </w:rPr>
        <w:t>ART. 3</w:t>
      </w:r>
      <w:bookmarkEnd w:id="15"/>
      <w:r>
        <w:rPr>
          <w:b/>
          <w:bCs/>
        </w:rPr>
        <w:t>.</w:t>
      </w:r>
    </w:p>
    <w:p w:rsidR="00D61974" w:rsidRPr="00597495" w:rsidRDefault="00D61974" w:rsidP="00D61974">
      <w:pPr>
        <w:spacing w:line="250" w:lineRule="exact"/>
      </w:pPr>
      <w:r w:rsidRPr="00A80CF4">
        <w:rPr>
          <w:b/>
          <w:bCs/>
        </w:rPr>
        <w:t>(1)</w:t>
      </w:r>
      <w:r>
        <w:t xml:space="preserve"> </w:t>
      </w:r>
      <w:r w:rsidRPr="00597495">
        <w:t xml:space="preserve">Modul de organizare şi funcţionare </w:t>
      </w:r>
      <w:r>
        <w:t xml:space="preserve">a </w:t>
      </w:r>
      <w:r w:rsidRPr="002E5237">
        <w:t xml:space="preserve">serviciului de salubrizare </w:t>
      </w:r>
      <w:r w:rsidRPr="00597495">
        <w:t>trebuie să se realizeze pe baza următoarelor principii:</w:t>
      </w:r>
    </w:p>
    <w:p w:rsidR="00D61974" w:rsidRPr="005C6DB1" w:rsidRDefault="00D61974" w:rsidP="00D61974">
      <w:pPr>
        <w:pStyle w:val="ListParagraph"/>
        <w:numPr>
          <w:ilvl w:val="0"/>
          <w:numId w:val="14"/>
        </w:numPr>
        <w:jc w:val="both"/>
        <w:rPr>
          <w:rFonts w:ascii="Times New Roman" w:hAnsi="Times New Roman" w:cs="Times New Roman"/>
        </w:rPr>
      </w:pPr>
      <w:r w:rsidRPr="005C6DB1">
        <w:rPr>
          <w:rFonts w:ascii="Times New Roman" w:hAnsi="Times New Roman" w:cs="Times New Roman"/>
        </w:rPr>
        <w:t>protecţia sănătăţii populaţiei;</w:t>
      </w:r>
    </w:p>
    <w:p w:rsidR="00D61974" w:rsidRPr="005C6DB1" w:rsidRDefault="00D61974" w:rsidP="00D61974">
      <w:pPr>
        <w:pStyle w:val="ListParagraph"/>
        <w:numPr>
          <w:ilvl w:val="0"/>
          <w:numId w:val="14"/>
        </w:numPr>
        <w:jc w:val="both"/>
        <w:rPr>
          <w:rFonts w:ascii="Times New Roman" w:hAnsi="Times New Roman" w:cs="Times New Roman"/>
        </w:rPr>
      </w:pPr>
      <w:r w:rsidRPr="005C6DB1">
        <w:rPr>
          <w:rFonts w:ascii="Times New Roman" w:hAnsi="Times New Roman" w:cs="Times New Roman"/>
        </w:rPr>
        <w:t>autonomia locală şi descentralizarea serviciilor;</w:t>
      </w:r>
    </w:p>
    <w:p w:rsidR="00D61974" w:rsidRPr="005C6DB1" w:rsidRDefault="00D61974" w:rsidP="00D61974">
      <w:pPr>
        <w:pStyle w:val="ListParagraph"/>
        <w:numPr>
          <w:ilvl w:val="0"/>
          <w:numId w:val="14"/>
        </w:numPr>
        <w:jc w:val="both"/>
        <w:rPr>
          <w:rFonts w:ascii="Times New Roman" w:hAnsi="Times New Roman" w:cs="Times New Roman"/>
        </w:rPr>
      </w:pPr>
      <w:r w:rsidRPr="005C6DB1">
        <w:rPr>
          <w:rFonts w:ascii="Times New Roman" w:hAnsi="Times New Roman" w:cs="Times New Roman"/>
        </w:rPr>
        <w:t>responsabilitatea faţă de cetăţeni;;</w:t>
      </w:r>
    </w:p>
    <w:p w:rsidR="00D61974" w:rsidRPr="005C6DB1" w:rsidRDefault="00D61974" w:rsidP="00D61974">
      <w:pPr>
        <w:pStyle w:val="ListParagraph"/>
        <w:numPr>
          <w:ilvl w:val="0"/>
          <w:numId w:val="14"/>
        </w:numPr>
        <w:jc w:val="both"/>
        <w:rPr>
          <w:rFonts w:ascii="Times New Roman" w:hAnsi="Times New Roman" w:cs="Times New Roman"/>
        </w:rPr>
      </w:pPr>
      <w:r w:rsidRPr="005C6DB1">
        <w:rPr>
          <w:rFonts w:ascii="Times New Roman" w:hAnsi="Times New Roman" w:cs="Times New Roman"/>
        </w:rPr>
        <w:t>conservarea şi protecţia mediului înconjurător;</w:t>
      </w:r>
    </w:p>
    <w:p w:rsidR="00D61974" w:rsidRPr="005C6DB1" w:rsidRDefault="00D61974" w:rsidP="00D61974">
      <w:pPr>
        <w:pStyle w:val="ListParagraph"/>
        <w:numPr>
          <w:ilvl w:val="0"/>
          <w:numId w:val="14"/>
        </w:numPr>
        <w:jc w:val="both"/>
        <w:rPr>
          <w:rFonts w:ascii="Times New Roman" w:hAnsi="Times New Roman" w:cs="Times New Roman"/>
        </w:rPr>
      </w:pPr>
      <w:r w:rsidRPr="005C6DB1">
        <w:rPr>
          <w:rFonts w:ascii="Times New Roman" w:hAnsi="Times New Roman" w:cs="Times New Roman"/>
        </w:rPr>
        <w:t>asigurarea calităţii şi continuităţii Serviciului;</w:t>
      </w:r>
    </w:p>
    <w:p w:rsidR="00D61974" w:rsidRPr="005C6DB1" w:rsidRDefault="00D61974" w:rsidP="00D61974">
      <w:pPr>
        <w:pStyle w:val="ListParagraph"/>
        <w:numPr>
          <w:ilvl w:val="0"/>
          <w:numId w:val="14"/>
        </w:numPr>
        <w:jc w:val="both"/>
        <w:rPr>
          <w:rFonts w:ascii="Times New Roman" w:hAnsi="Times New Roman" w:cs="Times New Roman"/>
        </w:rPr>
      </w:pPr>
      <w:r w:rsidRPr="005C6DB1">
        <w:rPr>
          <w:rFonts w:ascii="Times New Roman" w:hAnsi="Times New Roman" w:cs="Times New Roman"/>
        </w:rPr>
        <w:t>tarifarea echitabilă, corelată cu calitatea şi cantitatea serviciului prestat;</w:t>
      </w:r>
    </w:p>
    <w:p w:rsidR="00D61974" w:rsidRPr="005C6DB1" w:rsidRDefault="00D61974" w:rsidP="00D61974">
      <w:pPr>
        <w:pStyle w:val="ListParagraph"/>
        <w:numPr>
          <w:ilvl w:val="0"/>
          <w:numId w:val="14"/>
        </w:numPr>
        <w:jc w:val="both"/>
        <w:rPr>
          <w:rFonts w:ascii="Times New Roman" w:hAnsi="Times New Roman" w:cs="Times New Roman"/>
        </w:rPr>
      </w:pPr>
      <w:r w:rsidRPr="005C6DB1">
        <w:rPr>
          <w:rFonts w:ascii="Times New Roman" w:hAnsi="Times New Roman" w:cs="Times New Roman"/>
        </w:rPr>
        <w:t>nediscriminarea şi egalitatea de tratament al utilizatorilor;</w:t>
      </w:r>
    </w:p>
    <w:p w:rsidR="00D61974" w:rsidRPr="005C6DB1" w:rsidRDefault="00D61974" w:rsidP="00D61974">
      <w:pPr>
        <w:pStyle w:val="ListParagraph"/>
        <w:numPr>
          <w:ilvl w:val="0"/>
          <w:numId w:val="14"/>
        </w:numPr>
        <w:jc w:val="both"/>
        <w:rPr>
          <w:rFonts w:ascii="Times New Roman" w:hAnsi="Times New Roman" w:cs="Times New Roman"/>
        </w:rPr>
      </w:pPr>
      <w:r w:rsidRPr="005C6DB1">
        <w:rPr>
          <w:rFonts w:ascii="Times New Roman" w:hAnsi="Times New Roman" w:cs="Times New Roman"/>
        </w:rPr>
        <w:t>transparenţa, consultarea şi antrenarea în decizii a cetăţenilor;</w:t>
      </w:r>
    </w:p>
    <w:p w:rsidR="00D61974" w:rsidRPr="005C6DB1" w:rsidRDefault="00D61974" w:rsidP="00D61974">
      <w:pPr>
        <w:pStyle w:val="ListParagraph"/>
        <w:numPr>
          <w:ilvl w:val="0"/>
          <w:numId w:val="14"/>
        </w:numPr>
        <w:jc w:val="both"/>
        <w:rPr>
          <w:rFonts w:ascii="Times New Roman" w:hAnsi="Times New Roman" w:cs="Times New Roman"/>
        </w:rPr>
      </w:pPr>
      <w:r w:rsidRPr="005C6DB1">
        <w:rPr>
          <w:rFonts w:ascii="Times New Roman" w:hAnsi="Times New Roman" w:cs="Times New Roman"/>
        </w:rPr>
        <w:t>administrarea corectă şi eficientă a bunurilor din proprietatea publică sau privată a unităţilor administrativ-teritoriale şi a banilor publici;</w:t>
      </w:r>
    </w:p>
    <w:p w:rsidR="00D61974" w:rsidRPr="005C6DB1" w:rsidRDefault="00D61974" w:rsidP="00D61974">
      <w:pPr>
        <w:pStyle w:val="ListParagraph"/>
        <w:numPr>
          <w:ilvl w:val="0"/>
          <w:numId w:val="14"/>
        </w:numPr>
        <w:jc w:val="both"/>
        <w:rPr>
          <w:rFonts w:ascii="Times New Roman" w:hAnsi="Times New Roman" w:cs="Times New Roman"/>
        </w:rPr>
      </w:pPr>
      <w:r w:rsidRPr="005C6DB1">
        <w:rPr>
          <w:rFonts w:ascii="Times New Roman" w:hAnsi="Times New Roman" w:cs="Times New Roman"/>
        </w:rPr>
        <w:t>securitatea serviciului;</w:t>
      </w:r>
    </w:p>
    <w:p w:rsidR="00D61974" w:rsidRPr="005C6DB1" w:rsidRDefault="00D61974" w:rsidP="00D61974">
      <w:pPr>
        <w:pStyle w:val="ListParagraph"/>
        <w:numPr>
          <w:ilvl w:val="0"/>
          <w:numId w:val="14"/>
        </w:numPr>
        <w:jc w:val="both"/>
        <w:rPr>
          <w:rFonts w:ascii="Times New Roman" w:hAnsi="Times New Roman" w:cs="Times New Roman"/>
        </w:rPr>
      </w:pPr>
      <w:r w:rsidRPr="005C6DB1">
        <w:rPr>
          <w:rFonts w:ascii="Times New Roman" w:hAnsi="Times New Roman" w:cs="Times New Roman"/>
        </w:rPr>
        <w:t>dezvoltarea durabilă.</w:t>
      </w:r>
    </w:p>
    <w:p w:rsidR="00D61974" w:rsidRPr="002E5237" w:rsidRDefault="00D61974" w:rsidP="00D61974">
      <w:pPr>
        <w:shd w:val="clear" w:color="auto" w:fill="FFFFFF"/>
        <w:jc w:val="both"/>
      </w:pPr>
      <w:r w:rsidRPr="00A80CF4">
        <w:rPr>
          <w:rStyle w:val="alb"/>
          <w:b/>
          <w:bCs/>
        </w:rPr>
        <w:t>(2)</w:t>
      </w:r>
      <w:r w:rsidRPr="002E5237">
        <w:rPr>
          <w:rStyle w:val="alb"/>
        </w:rPr>
        <w:t xml:space="preserve"> </w:t>
      </w:r>
      <w:r w:rsidRPr="002E5237">
        <w:t>Operatorii întocmesc proceduri operaţionale proprii privind modul de colectare, sortare, tratare şi valorificare materială şi/sau energetică a deşeurilor, astfel încât cantitatea de deşeuri depozitate să fie minimă.</w:t>
      </w:r>
    </w:p>
    <w:p w:rsidR="00D61974" w:rsidRPr="002E5237" w:rsidRDefault="00D61974" w:rsidP="00D61974">
      <w:pPr>
        <w:shd w:val="clear" w:color="auto" w:fill="FFFFFF"/>
        <w:jc w:val="both"/>
      </w:pPr>
      <w:r w:rsidRPr="00A80CF4">
        <w:rPr>
          <w:rStyle w:val="alb"/>
          <w:b/>
          <w:bCs/>
        </w:rPr>
        <w:t>(3)</w:t>
      </w:r>
      <w:r w:rsidRPr="002E5237">
        <w:rPr>
          <w:rStyle w:val="alb"/>
        </w:rPr>
        <w:t xml:space="preserve"> </w:t>
      </w:r>
      <w:r w:rsidRPr="002E5237">
        <w:t xml:space="preserve">La solicitarea operatorilor, Asociația de Dezvoltare Intercomunitară de Gestionare a Deșeurilor în județul Suceava sprijină operatorii în procesul de încredinţare a deşeurilor în vederea reciclării/valorificării acestora, în conformitate cu prevederile art. 16 alin. (9) lit. h) din Legea nr. </w:t>
      </w:r>
      <w:hyperlink r:id="rId10" w:anchor="/dokument/16950881" w:tgtFrame="_blank" w:history="1">
        <w:r w:rsidRPr="002E5237">
          <w:rPr>
            <w:rStyle w:val="Hyperlink"/>
          </w:rPr>
          <w:t>249/2015</w:t>
        </w:r>
      </w:hyperlink>
      <w:r w:rsidRPr="002E5237">
        <w:t xml:space="preserve"> privind modalitatea de gestionare a ambalajelor şi a deşeurilor de ambalaje, cu modificările şi completările ulterioare, şi dispoziţiile art. 12 alin. (10) din O.U.G. nr. </w:t>
      </w:r>
      <w:hyperlink r:id="rId11" w:anchor="/dokument/17001549" w:tgtFrame="_blank" w:history="1">
        <w:r w:rsidRPr="002E5237">
          <w:rPr>
            <w:rStyle w:val="Hyperlink"/>
          </w:rPr>
          <w:t>92/2021</w:t>
        </w:r>
      </w:hyperlink>
      <w:r w:rsidRPr="002E5237">
        <w:t xml:space="preserve"> privind regimul deşeurilor, cu modificările şi completările ulterioare.</w:t>
      </w:r>
    </w:p>
    <w:p w:rsidR="00D61974" w:rsidRPr="003E1854" w:rsidRDefault="00D61974" w:rsidP="00D61974">
      <w:pPr>
        <w:tabs>
          <w:tab w:val="left" w:pos="753"/>
        </w:tabs>
        <w:spacing w:after="56" w:line="250" w:lineRule="exact"/>
        <w:ind w:left="380"/>
        <w:rPr>
          <w:color w:val="EE0000"/>
        </w:rPr>
      </w:pPr>
    </w:p>
    <w:p w:rsidR="00D61974" w:rsidRPr="005C6DB1" w:rsidRDefault="00D61974" w:rsidP="00D61974">
      <w:pPr>
        <w:keepNext/>
        <w:keepLines/>
        <w:rPr>
          <w:b/>
          <w:bCs/>
        </w:rPr>
      </w:pPr>
      <w:bookmarkStart w:id="16" w:name="bookmark12"/>
      <w:r w:rsidRPr="005C6DB1">
        <w:rPr>
          <w:b/>
          <w:bCs/>
        </w:rPr>
        <w:t>ART. 4.</w:t>
      </w:r>
      <w:bookmarkEnd w:id="16"/>
    </w:p>
    <w:p w:rsidR="00D61974" w:rsidRPr="002E5237" w:rsidRDefault="00D61974" w:rsidP="00D61974">
      <w:pPr>
        <w:shd w:val="clear" w:color="auto" w:fill="FFFFFF"/>
        <w:jc w:val="both"/>
      </w:pPr>
      <w:r w:rsidRPr="002E5237">
        <w:t>Termenii şi noţiunile utilizate în prezentul regulament se definesc după cum urmează:</w:t>
      </w:r>
    </w:p>
    <w:p w:rsidR="00D61974" w:rsidRPr="002E5237" w:rsidRDefault="00D61974" w:rsidP="00D61974">
      <w:pPr>
        <w:shd w:val="clear" w:color="auto" w:fill="FFFFFF"/>
        <w:jc w:val="both"/>
      </w:pPr>
      <w:r w:rsidRPr="00CD347F">
        <w:rPr>
          <w:b/>
          <w:bCs/>
        </w:rPr>
        <w:lastRenderedPageBreak/>
        <w:t>4.1.</w:t>
      </w:r>
      <w:r w:rsidRPr="002E5237">
        <w:t xml:space="preserve"> autoritate competentă de reglementare - Autoritatea Naţională de Reglementare pentru Serviciile Comunitare de Utilităţi Publice, denumită în continuare A.N.R.S.C.;</w:t>
      </w:r>
    </w:p>
    <w:p w:rsidR="00D61974" w:rsidRPr="002E5237" w:rsidRDefault="00D61974" w:rsidP="00D61974">
      <w:pPr>
        <w:shd w:val="clear" w:color="auto" w:fill="FFFFFF"/>
        <w:jc w:val="both"/>
      </w:pPr>
      <w:r w:rsidRPr="00CD347F">
        <w:rPr>
          <w:b/>
          <w:bCs/>
        </w:rPr>
        <w:t>4.2</w:t>
      </w:r>
      <w:r w:rsidRPr="002E5237">
        <w:t xml:space="preserve">. biodeşeuri - conform prevederilor pct. 3 din Anexa nr. 1 la Ordonanţa de urgenţă a Guvernului nr. </w:t>
      </w:r>
      <w:hyperlink r:id="rId12" w:anchor="/dokument/17001549" w:tgtFrame="_blank" w:history="1">
        <w:r w:rsidRPr="002E5237">
          <w:t>92/2021</w:t>
        </w:r>
      </w:hyperlink>
      <w:r w:rsidRPr="002E5237">
        <w:t>, cu modificările şi completările ulterioare, înseamnă deşeuri biodegradabile provenite din grădini şi parcuri, deşeuri alimentare şi de bucătărie provenite de la gospodării, birouri, restaurante, depozite angro, cantine, firme de catering sau magazine de vânzare cu amănuntul şi deşeuri comparabile provenite din uzinele de prelucrare a produselor alimentare;</w:t>
      </w:r>
    </w:p>
    <w:p w:rsidR="00D61974" w:rsidRPr="002E5237" w:rsidRDefault="00D61974" w:rsidP="00D61974">
      <w:pPr>
        <w:shd w:val="clear" w:color="auto" w:fill="FFFFFF"/>
        <w:jc w:val="both"/>
      </w:pPr>
      <w:r w:rsidRPr="00CD347F">
        <w:rPr>
          <w:b/>
          <w:bCs/>
        </w:rPr>
        <w:t>4.3.</w:t>
      </w:r>
      <w:r w:rsidRPr="002E5237">
        <w:t xml:space="preserve"> centru de colectare prin aport voluntar - conform prevederilor art. 2 alin. (4) pct. 9 din Legea serviciului de salubrizare a localităţilor nr. </w:t>
      </w:r>
      <w:hyperlink r:id="rId13" w:anchor="/dokument/16869609" w:tgtFrame="_blank" w:history="1">
        <w:r w:rsidRPr="002E5237">
          <w:t>101/2006</w:t>
        </w:r>
      </w:hyperlink>
      <w:r w:rsidRPr="002E5237">
        <w:t>, republicată, cu modificările şi completările ulterioare, înseamnă loc de recepţie a unor fracţii speciale de deşeuri colectate separat prin aportul voluntar al utilizatorilor, identificabil teritorial, administrativ şi juridic, dotat cu construcţii, instalaţii şi echipamente specifice destinate colectării şi/sau tratării deşeurilor, la care persoanele fizice pot preda, cu titlu gratuit, tipurile de deşeuri stabilite de către autorităţile administraţiei publice locale şi/sau cele stabilite prin proiectele finanţate din fonduri nerambursabile;</w:t>
      </w:r>
    </w:p>
    <w:p w:rsidR="00D61974" w:rsidRPr="002E5237" w:rsidRDefault="00D61974" w:rsidP="00D61974">
      <w:pPr>
        <w:shd w:val="clear" w:color="auto" w:fill="FFFFFF"/>
        <w:jc w:val="both"/>
      </w:pPr>
      <w:r w:rsidRPr="00CD347F">
        <w:rPr>
          <w:b/>
          <w:bCs/>
        </w:rPr>
        <w:t>4.4.</w:t>
      </w:r>
      <w:r w:rsidRPr="002E5237">
        <w:t xml:space="preserve"> CLO - "Compost Like Output" - conform prevederilor pct. 44 din Anexa nr. 1 la Ordonanţa de urgenţă a Guvernului nr. </w:t>
      </w:r>
      <w:hyperlink r:id="rId14" w:anchor="/dokument/17001549" w:tgtFrame="_blank" w:history="1">
        <w:r w:rsidRPr="002E5237">
          <w:t>92/2021</w:t>
        </w:r>
      </w:hyperlink>
      <w:r w:rsidRPr="002E5237">
        <w:t>, cu modificările şi completările ulterioare, înseamnă deşeu rezultat din tratarea mecano-biologică a deşeurilor reziduale, maturat până la stabilizarea raportului C:N, carbon: azot şi reducerea nivelului de acizi graşi, utilizat pentru straturile de suport şi de acoperire a depozitelor de deşeuri, pentru reabilitarea minelor abandonate şi/sau a terenurilor contaminate. Acesta poate conţine material contaminant faţă de compostul finit şi nu îndeplineşte criteriile complete ale unui compost;</w:t>
      </w:r>
    </w:p>
    <w:p w:rsidR="00D61974" w:rsidRPr="002E5237" w:rsidRDefault="00D61974" w:rsidP="00D61974">
      <w:pPr>
        <w:shd w:val="clear" w:color="auto" w:fill="FFFFFF"/>
        <w:jc w:val="both"/>
      </w:pPr>
      <w:r w:rsidRPr="00CD347F">
        <w:rPr>
          <w:b/>
          <w:bCs/>
        </w:rPr>
        <w:t>4.5.</w:t>
      </w:r>
      <w:r w:rsidRPr="002E5237">
        <w:t xml:space="preserve"> compost - conform prevederilor pct. 1 lit. b) din Anexa la Legea nr. </w:t>
      </w:r>
      <w:hyperlink r:id="rId15" w:anchor="/dokument/16989060" w:tgtFrame="_blank" w:history="1">
        <w:r w:rsidRPr="002E5237">
          <w:t>181/2020</w:t>
        </w:r>
      </w:hyperlink>
      <w:r w:rsidRPr="002E5237">
        <w:t xml:space="preserve"> privind gestionarea deşeurilor nepericuloase compostabile, înseamnă material solid, igienizat şi stabilizat obţinut printr-un tratament biologic aerob;</w:t>
      </w:r>
    </w:p>
    <w:p w:rsidR="00D61974" w:rsidRPr="002E5237" w:rsidRDefault="00D61974" w:rsidP="00D61974">
      <w:pPr>
        <w:shd w:val="clear" w:color="auto" w:fill="FFFFFF"/>
        <w:jc w:val="both"/>
      </w:pPr>
      <w:r w:rsidRPr="00CD347F">
        <w:rPr>
          <w:b/>
          <w:bCs/>
        </w:rPr>
        <w:t>4.6.</w:t>
      </w:r>
      <w:r w:rsidRPr="002E5237">
        <w:t xml:space="preserve"> compostare - conform prevederilor pct. 1 lit. a) din Anexa la Legea nr. </w:t>
      </w:r>
      <w:hyperlink r:id="rId16" w:anchor="/dokument/16989060" w:tgtFrame="_blank" w:history="1">
        <w:r w:rsidRPr="002E5237">
          <w:t>181/2020</w:t>
        </w:r>
      </w:hyperlink>
      <w:r w:rsidRPr="002E5237">
        <w:t>, înseamnă procesul de descompunere controlată a materialelor biodegradabile, predominant aerob care permite generarea de temperaturi adecvate dezvoltării bacteriilor termofile ca rezultat al producerii de căldură în procesul biologic;</w:t>
      </w:r>
    </w:p>
    <w:p w:rsidR="00D61974" w:rsidRPr="002E5237" w:rsidRDefault="00D61974" w:rsidP="00D61974">
      <w:pPr>
        <w:shd w:val="clear" w:color="auto" w:fill="FFFFFF"/>
        <w:jc w:val="both"/>
      </w:pPr>
      <w:r w:rsidRPr="00CD347F">
        <w:rPr>
          <w:b/>
          <w:bCs/>
        </w:rPr>
        <w:t>4.7.</w:t>
      </w:r>
      <w:r w:rsidRPr="002E5237">
        <w:t xml:space="preserve"> colectare - conform prevederilor pct. 6 din Anexa nr. 1 la Ordonanţa de urgenţă a Guvernului nr. </w:t>
      </w:r>
      <w:hyperlink r:id="rId17" w:anchor="/dokument/17001549" w:tgtFrame="_blank" w:history="1">
        <w:r w:rsidRPr="002E5237">
          <w:t>92/2021</w:t>
        </w:r>
      </w:hyperlink>
      <w:r w:rsidRPr="002E5237">
        <w:t>, cu modificările şi completările ulterioare;</w:t>
      </w:r>
    </w:p>
    <w:p w:rsidR="00D61974" w:rsidRPr="002E5237" w:rsidRDefault="00D61974" w:rsidP="00D61974">
      <w:pPr>
        <w:shd w:val="clear" w:color="auto" w:fill="FFFFFF"/>
        <w:jc w:val="both"/>
      </w:pPr>
      <w:r w:rsidRPr="00CD347F">
        <w:rPr>
          <w:b/>
          <w:bCs/>
        </w:rPr>
        <w:t>4.8.</w:t>
      </w:r>
      <w:r w:rsidRPr="002E5237">
        <w:t xml:space="preserve"> colectare separată - conform prevederilor pct. 7 din Anexa nr. 1 la Ordonanţa de urgenţă a Guvernului nr. </w:t>
      </w:r>
      <w:hyperlink r:id="rId18" w:anchor="/dokument/17001549" w:tgtFrame="_blank" w:history="1">
        <w:r w:rsidRPr="002E5237">
          <w:t>92/2021</w:t>
        </w:r>
      </w:hyperlink>
      <w:r w:rsidRPr="002E5237">
        <w:t>, cu modificările şi completările ulterioare;</w:t>
      </w:r>
    </w:p>
    <w:p w:rsidR="00D61974" w:rsidRPr="002E5237" w:rsidRDefault="00D61974" w:rsidP="00D61974">
      <w:pPr>
        <w:shd w:val="clear" w:color="auto" w:fill="FFFFFF"/>
        <w:jc w:val="both"/>
      </w:pPr>
      <w:r w:rsidRPr="00CD347F">
        <w:rPr>
          <w:b/>
          <w:bCs/>
        </w:rPr>
        <w:t>4.9.</w:t>
      </w:r>
      <w:r w:rsidRPr="002E5237">
        <w:t xml:space="preserve"> delegatar - calitatea pe care o are unitatea/subdiviziunea administrativ-teritorială, individual sau în asociere, prin asociaţia de dezvoltare intercomunitară, în procedura de atribuire pentru delegarea gestiunii activităţii/activităţilor de salubrizare şi în contractul de delegare;</w:t>
      </w:r>
    </w:p>
    <w:p w:rsidR="00D61974" w:rsidRPr="002E5237" w:rsidRDefault="00D61974" w:rsidP="00D61974">
      <w:pPr>
        <w:shd w:val="clear" w:color="auto" w:fill="FFFFFF"/>
        <w:jc w:val="both"/>
      </w:pPr>
      <w:r w:rsidRPr="00CD347F">
        <w:rPr>
          <w:b/>
          <w:bCs/>
        </w:rPr>
        <w:t>4.10.</w:t>
      </w:r>
      <w:r w:rsidRPr="002E5237">
        <w:t xml:space="preserve"> depozit - conform prevederilor art. 3 alin. (2) lit. b) din Ordonanţa Guvernului nr. </w:t>
      </w:r>
      <w:hyperlink r:id="rId19" w:anchor="/dokument/17001385" w:tgtFrame="_blank" w:history="1">
        <w:r w:rsidRPr="002E5237">
          <w:t>2/2021</w:t>
        </w:r>
      </w:hyperlink>
      <w:r w:rsidRPr="002E5237">
        <w:t xml:space="preserve"> privind depozitarea deşeurilor, cu modificările şi completările ulterioare;</w:t>
      </w:r>
    </w:p>
    <w:p w:rsidR="00D61974" w:rsidRPr="002E5237" w:rsidRDefault="00D61974" w:rsidP="00D61974">
      <w:pPr>
        <w:shd w:val="clear" w:color="auto" w:fill="FFFFFF"/>
        <w:jc w:val="both"/>
      </w:pPr>
      <w:r w:rsidRPr="00CD347F">
        <w:rPr>
          <w:b/>
          <w:bCs/>
        </w:rPr>
        <w:t>4.11.</w:t>
      </w:r>
      <w:r w:rsidRPr="002E5237">
        <w:t xml:space="preserve"> deşeuri - conform prevederilor pct. 10 din Anexa nr. 1 la Ordonanţa de urgenţă a Guvernului nr. </w:t>
      </w:r>
      <w:hyperlink r:id="rId20" w:anchor="/dokument/17001549" w:tgtFrame="_blank" w:history="1">
        <w:r w:rsidRPr="002E5237">
          <w:t>92/2021</w:t>
        </w:r>
      </w:hyperlink>
      <w:r w:rsidRPr="002E5237">
        <w:t>, cu modificările şi completările ulterioare, însemnă orice substanţă sau obiect pe care deţinătorul le aruncă ori are intenţia sau obligaţia să le arunce;</w:t>
      </w:r>
    </w:p>
    <w:p w:rsidR="00D61974" w:rsidRPr="002E5237" w:rsidRDefault="00D61974" w:rsidP="00D61974">
      <w:pPr>
        <w:shd w:val="clear" w:color="auto" w:fill="FFFFFF"/>
        <w:jc w:val="both"/>
      </w:pPr>
      <w:r w:rsidRPr="00CD347F">
        <w:rPr>
          <w:b/>
          <w:bCs/>
        </w:rPr>
        <w:t>4.12.</w:t>
      </w:r>
      <w:r w:rsidRPr="002E5237">
        <w:t xml:space="preserve"> deşeuri din construcţii provenite din locuinţe - deşeuri generate din activităţile de reamenajare şi reabilitare interioară şi/sau exterioară a locuinţelor;</w:t>
      </w:r>
    </w:p>
    <w:p w:rsidR="00D61974" w:rsidRPr="002E5237" w:rsidRDefault="00D61974" w:rsidP="00D61974">
      <w:pPr>
        <w:shd w:val="clear" w:color="auto" w:fill="FFFFFF"/>
        <w:jc w:val="both"/>
      </w:pPr>
      <w:r w:rsidRPr="00CD347F">
        <w:rPr>
          <w:b/>
          <w:bCs/>
        </w:rPr>
        <w:t>4.13.</w:t>
      </w:r>
      <w:r w:rsidRPr="002E5237">
        <w:t xml:space="preserve"> deşeuri de ambalaje - orice ambalaje sau materiale de ambalare care satisfac cerinţele definiţiei de deşeu, cu excepţia reziduurilor de producţie;</w:t>
      </w:r>
    </w:p>
    <w:p w:rsidR="00D61974" w:rsidRPr="002E5237" w:rsidRDefault="00D61974" w:rsidP="00D61974">
      <w:pPr>
        <w:shd w:val="clear" w:color="auto" w:fill="FFFFFF"/>
        <w:jc w:val="both"/>
      </w:pPr>
      <w:r w:rsidRPr="00CD347F">
        <w:rPr>
          <w:b/>
          <w:bCs/>
        </w:rPr>
        <w:t>4.14.</w:t>
      </w:r>
      <w:r w:rsidRPr="002E5237">
        <w:t xml:space="preserve"> deşeuri menajere - conform prevederilor art. 1 alin. (1) din Decizia Comisiei 2011/753/UE de stabilire a normelor şi a metodelor de calcul pentru verificarea respectării obiectivelor fixate la articolul 11 alineatul (2) din Directiva </w:t>
      </w:r>
      <w:hyperlink r:id="rId21" w:anchor="/dokument/79117497" w:tgtFrame="_blank" w:history="1">
        <w:r w:rsidRPr="002E5237">
          <w:t>2008/98/CE</w:t>
        </w:r>
      </w:hyperlink>
      <w:r w:rsidRPr="002E5237">
        <w:t xml:space="preserve"> a Parlamentului European şi a Consiliului, înseamnă deşeuri provenite din gospodăriile populaţiei;</w:t>
      </w:r>
    </w:p>
    <w:p w:rsidR="00D61974" w:rsidRPr="002E5237" w:rsidRDefault="00D61974" w:rsidP="00D61974">
      <w:pPr>
        <w:shd w:val="clear" w:color="auto" w:fill="FFFFFF"/>
        <w:jc w:val="both"/>
      </w:pPr>
      <w:r w:rsidRPr="00CD347F">
        <w:rPr>
          <w:b/>
          <w:bCs/>
        </w:rPr>
        <w:t>4.15.</w:t>
      </w:r>
      <w:r w:rsidRPr="002E5237">
        <w:t xml:space="preserve"> deşeuri municipale, care cuprind deşeuri menajere şi similare - conform prevederilor pct. 13 din Anexa nr. 1 la Ordonanţa de urgenţă a Guvernului nr. </w:t>
      </w:r>
      <w:hyperlink r:id="rId22" w:anchor="/dokument/17001549" w:tgtFrame="_blank" w:history="1">
        <w:r w:rsidRPr="002E5237">
          <w:t>92/2021</w:t>
        </w:r>
      </w:hyperlink>
      <w:r w:rsidRPr="002E5237">
        <w:t>, cu modificările şi completările ulterioare, înseamnă:</w:t>
      </w:r>
    </w:p>
    <w:p w:rsidR="00D61974" w:rsidRPr="002E5237" w:rsidRDefault="00D61974" w:rsidP="00D61974">
      <w:pPr>
        <w:shd w:val="clear" w:color="auto" w:fill="FFFFFF"/>
        <w:jc w:val="both"/>
      </w:pPr>
      <w:r w:rsidRPr="002E5237">
        <w:lastRenderedPageBreak/>
        <w:t>a)</w:t>
      </w:r>
      <w:r>
        <w:t xml:space="preserve"> </w:t>
      </w:r>
      <w:r w:rsidRPr="002E5237">
        <w:t>deşeuri amestecate şi deşeuri colectate separat de la gospodării, inclusiv hârtia şi cartonul, sticla, metalele, materialele plastice, biodeşeurile, lemnul, textilele, ambalajele, deşeurile de echipamente electrice şi electronice, deşeurile de baterii şi acumulatori şi deşeurile voluminoase, inclusiv saltelele şi mobila;</w:t>
      </w:r>
    </w:p>
    <w:p w:rsidR="00D61974" w:rsidRPr="002E5237" w:rsidRDefault="00D61974" w:rsidP="00D61974">
      <w:pPr>
        <w:shd w:val="clear" w:color="auto" w:fill="FFFFFF"/>
        <w:jc w:val="both"/>
        <w:rPr>
          <w:lang w:val="en-US"/>
        </w:rPr>
      </w:pPr>
      <w:r w:rsidRPr="002E5237">
        <w:t>b)</w:t>
      </w:r>
      <w:r>
        <w:t xml:space="preserve"> </w:t>
      </w:r>
      <w:r w:rsidRPr="002E5237">
        <w:t>deşeuri amestecate şi deşeuri colectate separat din alte surse, în cazul în care deşeurile respective sunt similare ca natură şi compoziţie cu deşeurile menajere. Deşeurile municipale nu includ deşeurile provenite din producţie, agricultură, silvicultură, pescuit, fose septice şi reţeaua de canalizare şi tratare, inclusiv nămolul de epurare, vehiculele scoase din uz sau deşeurile provenite din activităţi de construcţie şi desfiinţări</w:t>
      </w:r>
      <w:r w:rsidRPr="002E5237">
        <w:rPr>
          <w:lang w:val="en-US"/>
        </w:rPr>
        <w:t>;</w:t>
      </w:r>
    </w:p>
    <w:p w:rsidR="00D61974" w:rsidRPr="002E5237" w:rsidRDefault="00D61974" w:rsidP="00D61974">
      <w:pPr>
        <w:shd w:val="clear" w:color="auto" w:fill="FFFFFF"/>
        <w:jc w:val="both"/>
      </w:pPr>
      <w:r w:rsidRPr="00CD347F">
        <w:rPr>
          <w:b/>
          <w:bCs/>
        </w:rPr>
        <w:t>4.16.</w:t>
      </w:r>
      <w:r w:rsidRPr="002E5237">
        <w:t xml:space="preserve"> deşeuri periculoase - conform prevederilor pct. 11 din Anexa nr. 1 la Ordonanţa de urgenţă a Guvernului nr. </w:t>
      </w:r>
      <w:hyperlink r:id="rId23" w:anchor="/dokument/17001549" w:tgtFrame="_blank" w:history="1">
        <w:r w:rsidRPr="002E5237">
          <w:t>92/2021</w:t>
        </w:r>
      </w:hyperlink>
      <w:r w:rsidRPr="002E5237">
        <w:t>, cu modificările şi completările ulterioare;</w:t>
      </w:r>
    </w:p>
    <w:p w:rsidR="00D61974" w:rsidRPr="002E5237" w:rsidRDefault="00D61974" w:rsidP="00D61974">
      <w:pPr>
        <w:shd w:val="clear" w:color="auto" w:fill="FFFFFF"/>
        <w:jc w:val="both"/>
      </w:pPr>
      <w:r w:rsidRPr="00CD347F">
        <w:rPr>
          <w:b/>
          <w:bCs/>
        </w:rPr>
        <w:t>4.17.</w:t>
      </w:r>
      <w:r>
        <w:t xml:space="preserve"> </w:t>
      </w:r>
      <w:r w:rsidRPr="002E5237">
        <w:t xml:space="preserve">deşeuri de producţie - deşeuri rezultate din activităţi industriale, ce fac parte din categoriile 03-14 din Anexa la Decizia Comisiei 2000/532/CE din 3 mai 2000 de înlocuire a Deciziei </w:t>
      </w:r>
      <w:hyperlink r:id="rId24" w:anchor="/dokument/79132679" w:tgtFrame="_blank" w:history="1">
        <w:r w:rsidRPr="002E5237">
          <w:t>94/3/CE</w:t>
        </w:r>
      </w:hyperlink>
      <w:r w:rsidRPr="002E5237">
        <w:t xml:space="preserve"> de stabilire a unei liste de deşeuri în temeiul art. 1 lit. (a) din Directiva 75/442/CEE a Consiliului privind deşeurile şi a Directivei 94/904/CE a Consiliului de stabilire a unei liste de deşeuri periculoase în temeiul art. 1 alin. (4) din Directiva </w:t>
      </w:r>
      <w:hyperlink r:id="rId25" w:anchor="/dokument/79126277" w:tgtFrame="_blank" w:history="1">
        <w:r w:rsidRPr="002E5237">
          <w:t>91/689/CEE</w:t>
        </w:r>
      </w:hyperlink>
      <w:r w:rsidRPr="002E5237">
        <w:t xml:space="preserve"> a Consiliului privind deşeurile periculoase, cu modificările ulterioare;</w:t>
      </w:r>
    </w:p>
    <w:p w:rsidR="00D61974" w:rsidRPr="002E5237" w:rsidRDefault="00D61974" w:rsidP="00D61974">
      <w:pPr>
        <w:shd w:val="clear" w:color="auto" w:fill="FFFFFF"/>
        <w:jc w:val="both"/>
      </w:pPr>
      <w:r w:rsidRPr="00CD347F">
        <w:rPr>
          <w:b/>
          <w:bCs/>
        </w:rPr>
        <w:t>4.18.</w:t>
      </w:r>
      <w:r w:rsidRPr="002E5237">
        <w:t xml:space="preserve"> deşeuri reciclabile - deşeuri care prin operaţiuni de valorificare poate fi reprocesat în produse, materiale sau substanţe pentru a-şi îndeplini funcţia sa iniţială sau pentru alte scopuri; operaţiunile de valorificare includ reprocesarea materialelor organice, dar nu includ valorificarea energetică şi reprocesarea în vederea folosirii materialelor drept combustibil sau pentru operaţiunile de rambleiere;</w:t>
      </w:r>
    </w:p>
    <w:p w:rsidR="00D61974" w:rsidRPr="002E5237" w:rsidRDefault="00D61974" w:rsidP="00D61974">
      <w:pPr>
        <w:shd w:val="clear" w:color="auto" w:fill="FFFFFF"/>
        <w:jc w:val="both"/>
      </w:pPr>
      <w:r w:rsidRPr="00CD347F">
        <w:rPr>
          <w:b/>
          <w:bCs/>
        </w:rPr>
        <w:t>4.19.</w:t>
      </w:r>
      <w:r w:rsidRPr="002E5237">
        <w:t xml:space="preserve"> deşeuri reziduale - fracţia de deşeuri municipale amestecate rămasă după colectarea separată a deşeurilor de hârtie, metal, plastic şi sticlă şi, după caz, a biodeşeurilor, deşeurilor textile şi deşeurilor menajere periculoase (cod deşeu 20 03 01);</w:t>
      </w:r>
    </w:p>
    <w:p w:rsidR="00D61974" w:rsidRPr="002E5237" w:rsidRDefault="00D61974" w:rsidP="00D61974">
      <w:pPr>
        <w:shd w:val="clear" w:color="auto" w:fill="FFFFFF"/>
        <w:jc w:val="both"/>
      </w:pPr>
      <w:r w:rsidRPr="00CD347F">
        <w:rPr>
          <w:b/>
          <w:bCs/>
        </w:rPr>
        <w:t>4.20.</w:t>
      </w:r>
      <w:r w:rsidRPr="002E5237">
        <w:t xml:space="preserve"> deşeuri similare - conform prevederilor art. 1 alin. (2) din Decizia Comisiei 2011/753/UE, înseamnă deşeuri care din punctul de vedere al naturii şi al compoziţiei sunt comparabile deşeurilor menajere, exclusiv deşeurile din industrie şi deşeurile din agricultură şi activităţi forestiere;</w:t>
      </w:r>
    </w:p>
    <w:p w:rsidR="00D61974" w:rsidRPr="002E5237" w:rsidRDefault="00D61974" w:rsidP="00D61974">
      <w:pPr>
        <w:shd w:val="clear" w:color="auto" w:fill="FFFFFF"/>
        <w:jc w:val="both"/>
      </w:pPr>
      <w:r w:rsidRPr="00CD347F">
        <w:rPr>
          <w:b/>
          <w:bCs/>
        </w:rPr>
        <w:t>4.21.</w:t>
      </w:r>
      <w:r w:rsidRPr="002E5237">
        <w:t xml:space="preserve"> deşeuri stradale - deşeuri specifice căilor de circulaţie publică, provenite din activitatea cotidiană a populaţiei, de la spaţiile verzi, de la animale, din depunerea de substanţe solide provenite din atmosferă;</w:t>
      </w:r>
    </w:p>
    <w:p w:rsidR="00D61974" w:rsidRPr="002E5237" w:rsidRDefault="00D61974" w:rsidP="00D61974">
      <w:pPr>
        <w:shd w:val="clear" w:color="auto" w:fill="FFFFFF"/>
        <w:jc w:val="both"/>
      </w:pPr>
      <w:r w:rsidRPr="00CD347F">
        <w:rPr>
          <w:b/>
          <w:bCs/>
        </w:rPr>
        <w:t>4.22.</w:t>
      </w:r>
      <w:r w:rsidRPr="002E5237">
        <w:t xml:space="preserve"> deşeuri voluminoase - deşeuri solide de diferite provenienţe care, datorită dimensiunilor lor, nu pot fi preluate cu sistemele obişnuite de colectare, ci necesită o tratare diferenţiată faţă de acestea, din punct de vedere al preluării şi transportului;</w:t>
      </w:r>
    </w:p>
    <w:p w:rsidR="00D61974" w:rsidRPr="002E5237" w:rsidRDefault="00D61974" w:rsidP="00D61974">
      <w:pPr>
        <w:shd w:val="clear" w:color="auto" w:fill="FFFFFF"/>
        <w:jc w:val="both"/>
      </w:pPr>
      <w:r w:rsidRPr="00CD347F">
        <w:rPr>
          <w:b/>
          <w:bCs/>
        </w:rPr>
        <w:t>4.23.</w:t>
      </w:r>
      <w:r w:rsidRPr="002E5237">
        <w:t xml:space="preserve"> deţinător de deşeuri - conform prevederilor pct. 16 din Anexa nr. 1 la Ordonanţa de urgenţă a Guvernului nr. </w:t>
      </w:r>
      <w:hyperlink r:id="rId26" w:anchor="/dokument/17001549" w:tgtFrame="_blank" w:history="1">
        <w:r w:rsidRPr="002E5237">
          <w:t>92/2021</w:t>
        </w:r>
      </w:hyperlink>
      <w:r w:rsidRPr="002E5237">
        <w:t>, cu modificările şi completările ulterioare, înseamnă producătorul deşeurilor sau persoana fizică sau juridică care se află în posesia acestora;</w:t>
      </w:r>
    </w:p>
    <w:p w:rsidR="00D61974" w:rsidRPr="002E5237" w:rsidRDefault="00D61974" w:rsidP="00D61974">
      <w:pPr>
        <w:shd w:val="clear" w:color="auto" w:fill="FFFFFF"/>
        <w:jc w:val="both"/>
      </w:pPr>
      <w:r w:rsidRPr="00CD347F">
        <w:rPr>
          <w:b/>
          <w:bCs/>
        </w:rPr>
        <w:t>4.24.</w:t>
      </w:r>
      <w:r w:rsidRPr="002E5237">
        <w:t xml:space="preserve"> digestat - conform prevederilor pct. 1 lit. i) din Anexa la Legea nr. </w:t>
      </w:r>
      <w:hyperlink r:id="rId27" w:anchor="/dokument/16989060" w:tgtFrame="_blank" w:history="1">
        <w:r w:rsidRPr="002E5237">
          <w:t>181/2020</w:t>
        </w:r>
      </w:hyperlink>
      <w:r w:rsidRPr="002E5237">
        <w:t>, înseamnă material lichid sau semisolid igienizat şi stabilizat printr-un tratament biologic anaerob;</w:t>
      </w:r>
    </w:p>
    <w:p w:rsidR="00D61974" w:rsidRPr="002E5237" w:rsidRDefault="00D61974" w:rsidP="00D61974">
      <w:pPr>
        <w:shd w:val="clear" w:color="auto" w:fill="FFFFFF"/>
        <w:jc w:val="both"/>
      </w:pPr>
      <w:r w:rsidRPr="00CD347F">
        <w:rPr>
          <w:b/>
          <w:bCs/>
        </w:rPr>
        <w:t>4.25.</w:t>
      </w:r>
      <w:r w:rsidRPr="002E5237">
        <w:t xml:space="preserve"> eliminare - conform prevederilor pct. 17 din Anexa nr. 1 la Ordonanţa de urgenţă a Guvernului nr. </w:t>
      </w:r>
      <w:hyperlink r:id="rId28" w:anchor="/dokument/17001549" w:tgtFrame="_blank" w:history="1">
        <w:r w:rsidRPr="002E5237">
          <w:t>92/2021</w:t>
        </w:r>
      </w:hyperlink>
      <w:r w:rsidRPr="002E5237">
        <w:t>, cu modificările şi completările ulterioare;</w:t>
      </w:r>
    </w:p>
    <w:p w:rsidR="00D61974" w:rsidRPr="00CD347F" w:rsidRDefault="00D61974" w:rsidP="00D61974">
      <w:pPr>
        <w:shd w:val="clear" w:color="auto" w:fill="FFFFFF"/>
        <w:jc w:val="both"/>
      </w:pPr>
      <w:r w:rsidRPr="002E5237">
        <w:t xml:space="preserve">4.26. gestionarea deşeurilor - conform prevederilor pct. 19 din Anexa nr. 1 la Ordonanţa de urgenţă a Guvernului nr. </w:t>
      </w:r>
      <w:hyperlink r:id="rId29" w:anchor="/dokument/17001549" w:tgtFrame="_blank" w:history="1">
        <w:r w:rsidRPr="002E5237">
          <w:t>92/2021</w:t>
        </w:r>
      </w:hyperlink>
      <w:r w:rsidRPr="002E5237">
        <w:t xml:space="preserve">, cu modificările şi completările ulterioare, înseamnă colectarea, transportul, valorificarea (inclusiv sortarea) şi eliminarea deşeurilor, inclusiv supervizarea acestor operaţiuni şi întreţinerea ulterioară a amplasamentelor de eliminare, inclusiv acţiunile întreprinse în </w:t>
      </w:r>
      <w:r w:rsidRPr="00CD347F">
        <w:t>calitate de comerciant sau broker;</w:t>
      </w:r>
    </w:p>
    <w:p w:rsidR="00D61974" w:rsidRPr="002E5237" w:rsidRDefault="00D61974" w:rsidP="00D61974">
      <w:pPr>
        <w:shd w:val="clear" w:color="auto" w:fill="FFFFFF"/>
        <w:jc w:val="both"/>
      </w:pPr>
      <w:r w:rsidRPr="00CD347F">
        <w:rPr>
          <w:b/>
          <w:bCs/>
        </w:rPr>
        <w:t>4.27.</w:t>
      </w:r>
      <w:r w:rsidRPr="002E5237">
        <w:t xml:space="preserve"> incinerare - operaţia de tratare termică a deşeurilor, cu sau fără recuperare de energie, realizată în instalaţii care respectă legislaţia în vigoare privind incinerarea deşeurilor;</w:t>
      </w:r>
    </w:p>
    <w:p w:rsidR="00D61974" w:rsidRPr="002E5237" w:rsidRDefault="00D61974" w:rsidP="00D61974">
      <w:pPr>
        <w:shd w:val="clear" w:color="auto" w:fill="FFFFFF"/>
        <w:jc w:val="both"/>
      </w:pPr>
      <w:r w:rsidRPr="00CD347F">
        <w:rPr>
          <w:b/>
          <w:bCs/>
        </w:rPr>
        <w:t>4.28.</w:t>
      </w:r>
      <w:r w:rsidRPr="002E5237">
        <w:t xml:space="preserve"> instalaţie de incinerare - orice instalaţie tehnică fixă sau mobilă şi echipamentul destinat tratamentului termic al deşeurilor, cu sau fără recuperarea căldurii de ardere rezultate, al cărei randament energetic este egal sau mai mare decât minimul prevăzut în Anexa nr. 3 la Ordonanţa de urgenţă a Guvernului nr. </w:t>
      </w:r>
      <w:hyperlink r:id="rId30" w:anchor="/dokument/17001549" w:tgtFrame="_blank" w:history="1">
        <w:r w:rsidRPr="002E5237">
          <w:t>92/2021</w:t>
        </w:r>
      </w:hyperlink>
      <w:r w:rsidRPr="002E5237">
        <w:t>, cu modificările şi completările ulterioare;</w:t>
      </w:r>
    </w:p>
    <w:p w:rsidR="00D61974" w:rsidRPr="002E5237" w:rsidRDefault="00D61974" w:rsidP="00D61974">
      <w:pPr>
        <w:shd w:val="clear" w:color="auto" w:fill="FFFFFF"/>
        <w:jc w:val="both"/>
      </w:pPr>
      <w:r w:rsidRPr="00CD347F">
        <w:rPr>
          <w:b/>
          <w:bCs/>
        </w:rPr>
        <w:lastRenderedPageBreak/>
        <w:t>4.29.</w:t>
      </w:r>
      <w:r w:rsidRPr="002E5237">
        <w:t xml:space="preserve"> instalaţie de tratare mecano-biologică - conform prevederilor pct. 40 din Anexa nr. 1 la Ordonanţa de urgenţă a Guvernului nr. </w:t>
      </w:r>
      <w:hyperlink r:id="rId31" w:anchor="/dokument/17001549" w:tgtFrame="_blank" w:history="1">
        <w:r w:rsidRPr="002E5237">
          <w:t>92/2021</w:t>
        </w:r>
      </w:hyperlink>
      <w:r w:rsidRPr="002E5237">
        <w:t>, cu modificările şi completările ulterioare, înseamnă instalaţie de tratare a deşeurilor municipale reziduale care implică atât tratarea mecanică, cât şi cea biologică, din care rezultă deşeuri cu potenţial de valorificare, deşeuri tratate, inclusiv, după caz, CLO şi/sau digestat, biogaz, RDF/SRF şi reziduuri;</w:t>
      </w:r>
    </w:p>
    <w:p w:rsidR="00D61974" w:rsidRPr="002E5237" w:rsidRDefault="00D61974" w:rsidP="00D61974">
      <w:pPr>
        <w:shd w:val="clear" w:color="auto" w:fill="FFFFFF"/>
        <w:jc w:val="both"/>
      </w:pPr>
      <w:r w:rsidRPr="00CD347F">
        <w:rPr>
          <w:b/>
          <w:bCs/>
        </w:rPr>
        <w:t>4.30.</w:t>
      </w:r>
      <w:r w:rsidRPr="002E5237">
        <w:t xml:space="preserve"> instalaţie integrată de tratare - conform prevederilor pct. 41 din Anexa nr. 1 la Ordonanţa de urgenţă a Guvernului nr. </w:t>
      </w:r>
      <w:hyperlink r:id="rId32" w:anchor="/dokument/17001549" w:tgtFrame="_blank" w:history="1">
        <w:r w:rsidRPr="002E5237">
          <w:t>92/2021</w:t>
        </w:r>
      </w:hyperlink>
      <w:r w:rsidRPr="002E5237">
        <w:t>, cu modificările şi completările ulterioare, înseamnă instalaţie de tratare a deşeurilor care implică cel puţin doua activităţi ale serviciului de salubrizare şi care asigură tratarea deşeurilor colectate separat, în doua trepte, treapta mecanică, inclusiv sortare, după caz, şi cea biologică anaerobă şi/sau aerobă. În funcţie de fluxul tehnologic/caracteristicile tehnologice al/ale instalaţiei integrate de tratare, din instalaţie pot rezulta, după caz: deşeuri cu potenţial de valorificare prin reciclare, compost, deşeuri tratate, inclusiv, după caz, CLO şi/sau digestat, biogaz, RDF/SRF şi reziduuri rezultate din procesele de tratare mecanică şi biologică;</w:t>
      </w:r>
    </w:p>
    <w:p w:rsidR="00D61974" w:rsidRPr="002E5237" w:rsidRDefault="00D61974" w:rsidP="00D61974">
      <w:pPr>
        <w:shd w:val="clear" w:color="auto" w:fill="FFFFFF"/>
        <w:jc w:val="both"/>
      </w:pPr>
      <w:r w:rsidRPr="00CD347F">
        <w:rPr>
          <w:b/>
          <w:bCs/>
        </w:rPr>
        <w:t>4.31.</w:t>
      </w:r>
      <w:r w:rsidRPr="002E5237">
        <w:t xml:space="preserve"> indicatori de performanţă - parametri ai serviciului de salubrizare, realizaţi de operatorul de servicii, pentru care se stabilesc niveluri minime de performanţă şi calitate, urmăriţi la nivelul operatorului;</w:t>
      </w:r>
    </w:p>
    <w:p w:rsidR="00D61974" w:rsidRPr="002E5237" w:rsidRDefault="00D61974" w:rsidP="00D61974">
      <w:pPr>
        <w:shd w:val="clear" w:color="auto" w:fill="FFFFFF"/>
        <w:jc w:val="both"/>
      </w:pPr>
      <w:r w:rsidRPr="00CD347F">
        <w:rPr>
          <w:b/>
          <w:bCs/>
        </w:rPr>
        <w:t>4.32.</w:t>
      </w:r>
      <w:r w:rsidRPr="002E5237">
        <w:t xml:space="preserve"> insulă ecologică digitalizată - conform prevederilor art. 2 alin. (4) pct. 10 din Legea nr. </w:t>
      </w:r>
      <w:hyperlink r:id="rId33" w:anchor="/dokument/16869609" w:tgtFrame="_blank" w:history="1">
        <w:r w:rsidRPr="002E5237">
          <w:t>101/2006</w:t>
        </w:r>
      </w:hyperlink>
      <w:r w:rsidRPr="002E5237">
        <w:t>, republicată, cu modificările şi completările ulterioare, înseamnă punct de colectare a fracţiunilor de deşeuri municipale colectate separat, compus dintr-un ansamblu pentru colectarea separată a deşeurilor, subterane sau supraterane, protejat antivandalism şi împotriva accesului neautorizat, dotat cu acces digitalizat pentru persoanele fizice arondate, şi modul GSM pentru transmisie de date;</w:t>
      </w:r>
    </w:p>
    <w:p w:rsidR="00D61974" w:rsidRPr="002E5237" w:rsidRDefault="00D61974" w:rsidP="00D61974">
      <w:pPr>
        <w:shd w:val="clear" w:color="auto" w:fill="FFFFFF"/>
        <w:jc w:val="both"/>
      </w:pPr>
      <w:r w:rsidRPr="00CD347F">
        <w:rPr>
          <w:b/>
          <w:bCs/>
        </w:rPr>
        <w:t>4.33</w:t>
      </w:r>
      <w:r w:rsidRPr="002E5237">
        <w:t xml:space="preserve">. licenţă - conform prevederilor art. 12 lit. d) din Regulamentul privind acordarea licenţelor în domeniul serviciilor de utilităţi publice aflate în sfera de reglementare a Autorităţii Naţionale de Reglementare pentru Serviciile Comunitare de Utilităţi Publice aprobat prin Ordinul preşedintelui A.N.R.S.C. nr. </w:t>
      </w:r>
      <w:hyperlink r:id="rId34" w:anchor="/dokument/17016134" w:tgtFrame="_blank" w:history="1">
        <w:r w:rsidRPr="002E5237">
          <w:t>100/2023</w:t>
        </w:r>
      </w:hyperlink>
      <w:r w:rsidRPr="002E5237">
        <w:t>, cu modificările şi completările ulterioare;</w:t>
      </w:r>
    </w:p>
    <w:p w:rsidR="00D61974" w:rsidRPr="002E5237" w:rsidRDefault="00D61974" w:rsidP="00D61974">
      <w:pPr>
        <w:shd w:val="clear" w:color="auto" w:fill="FFFFFF"/>
        <w:jc w:val="both"/>
      </w:pPr>
      <w:r w:rsidRPr="00CD347F">
        <w:rPr>
          <w:b/>
          <w:bCs/>
        </w:rPr>
        <w:t>4.34.</w:t>
      </w:r>
      <w:r w:rsidRPr="002E5237">
        <w:t xml:space="preserve"> producător de deşeuri - conform prevederilor pct. 24 din anexa nr. 1 la Ordonanţa de urgenţă a Guvernului nr. </w:t>
      </w:r>
      <w:hyperlink r:id="rId35" w:anchor="/dokument/17001549" w:tgtFrame="_blank" w:history="1">
        <w:r w:rsidRPr="002E5237">
          <w:t>92/2021</w:t>
        </w:r>
      </w:hyperlink>
      <w:r w:rsidRPr="002E5237">
        <w:t xml:space="preserve"> privind regimul deşeurilor, cu modificările şi completările ulterioare;</w:t>
      </w:r>
    </w:p>
    <w:p w:rsidR="00D61974" w:rsidRPr="002E5237" w:rsidRDefault="00D61974" w:rsidP="00D61974">
      <w:pPr>
        <w:shd w:val="clear" w:color="auto" w:fill="FFFFFF"/>
        <w:jc w:val="both"/>
      </w:pPr>
      <w:r w:rsidRPr="00CD347F">
        <w:rPr>
          <w:b/>
          <w:bCs/>
        </w:rPr>
        <w:t>4.35.</w:t>
      </w:r>
      <w:r w:rsidRPr="002E5237">
        <w:t xml:space="preserve"> reciclare - conform prevederilor pct. 27 din Anexa nr. 1 la Ordonanţa de urgenţă a Guvernului nr. </w:t>
      </w:r>
      <w:hyperlink r:id="rId36" w:anchor="/dokument/17001549" w:tgtFrame="_blank" w:history="1">
        <w:r w:rsidRPr="002E5237">
          <w:t>92/2021</w:t>
        </w:r>
      </w:hyperlink>
      <w:r w:rsidRPr="002E5237">
        <w:t xml:space="preserve"> privind regimul deşeurilor, cu modificările şi completările ulterioare;</w:t>
      </w:r>
    </w:p>
    <w:p w:rsidR="00D61974" w:rsidRPr="002E5237" w:rsidRDefault="00D61974" w:rsidP="00D61974">
      <w:pPr>
        <w:shd w:val="clear" w:color="auto" w:fill="FFFFFF"/>
        <w:jc w:val="both"/>
      </w:pPr>
      <w:r w:rsidRPr="00CD347F">
        <w:rPr>
          <w:b/>
          <w:bCs/>
        </w:rPr>
        <w:t>4.36.</w:t>
      </w:r>
      <w:r w:rsidRPr="002E5237">
        <w:t xml:space="preserve"> RDF - "Refuse Derived Fuel" - conform prevederilor pct. 42 din Anexa nr. 1 la Ordonanţa de urgenţă a Guvernului nr. </w:t>
      </w:r>
      <w:hyperlink r:id="rId37" w:anchor="/dokument/17001549" w:tgtFrame="_blank" w:history="1">
        <w:r w:rsidRPr="002E5237">
          <w:t>92/2021</w:t>
        </w:r>
      </w:hyperlink>
      <w:r w:rsidRPr="002E5237">
        <w:t>, cu modificările şi completările ulterioare, înseamnă mixtură provenită din deşeuri municipale solide nepericuloase tratate, inclusiv sortate, utilizată drept combustibil alternativ în instalaţii de incinerare şi coincinerare, dar şi în alte sectoare care produc căldură/energie;</w:t>
      </w:r>
    </w:p>
    <w:p w:rsidR="00D61974" w:rsidRPr="002E5237" w:rsidRDefault="00D61974" w:rsidP="00D61974">
      <w:pPr>
        <w:shd w:val="clear" w:color="auto" w:fill="FFFFFF"/>
        <w:jc w:val="both"/>
      </w:pPr>
      <w:r w:rsidRPr="00CD347F">
        <w:rPr>
          <w:b/>
          <w:bCs/>
        </w:rPr>
        <w:t>4.37.</w:t>
      </w:r>
      <w:r w:rsidRPr="002E5237">
        <w:t xml:space="preserve"> reţetă - ansamblu de specificaţii care descriu materialele utilizate pe sortimente, cantităţi, concentraţii ale soluţiilor pentru o anumită operaţiune de deratizare, dezinfecţie sau dezinsecţie şi un anumit tip de obiectiv;</w:t>
      </w:r>
    </w:p>
    <w:p w:rsidR="00D61974" w:rsidRPr="002E5237" w:rsidRDefault="00D61974" w:rsidP="00D61974">
      <w:pPr>
        <w:shd w:val="clear" w:color="auto" w:fill="FFFFFF"/>
        <w:jc w:val="both"/>
      </w:pPr>
      <w:r w:rsidRPr="00CD347F">
        <w:rPr>
          <w:b/>
          <w:bCs/>
        </w:rPr>
        <w:t>4.38.</w:t>
      </w:r>
      <w:r w:rsidRPr="002E5237">
        <w:t xml:space="preserve"> reziduuri - înseamnă deşeurile rezultate din procesul de tratare, destinate a fi transportate la depozit şi/sau la instalaţiile de valorificare energetică;</w:t>
      </w:r>
    </w:p>
    <w:p w:rsidR="00D61974" w:rsidRPr="002E5237" w:rsidRDefault="00D61974" w:rsidP="00D61974">
      <w:pPr>
        <w:shd w:val="clear" w:color="auto" w:fill="FFFFFF"/>
        <w:jc w:val="both"/>
      </w:pPr>
      <w:r w:rsidRPr="00CD347F">
        <w:rPr>
          <w:b/>
          <w:bCs/>
        </w:rPr>
        <w:t>4.39.</w:t>
      </w:r>
      <w:r w:rsidRPr="002E5237">
        <w:t xml:space="preserve"> salubrizare - totalitatea operaţiunilor şi activităţilor necesare pentru păstrarea unui aspect salubru al localităţilor;</w:t>
      </w:r>
    </w:p>
    <w:p w:rsidR="00D61974" w:rsidRPr="00CD347F" w:rsidRDefault="00D61974" w:rsidP="00D61974">
      <w:pPr>
        <w:shd w:val="clear" w:color="auto" w:fill="FFFFFF"/>
        <w:jc w:val="both"/>
        <w:rPr>
          <w:b/>
          <w:bCs/>
        </w:rPr>
      </w:pPr>
      <w:r w:rsidRPr="00CD347F">
        <w:rPr>
          <w:b/>
          <w:bCs/>
        </w:rPr>
        <w:t>4.40.</w:t>
      </w:r>
      <w:r w:rsidRPr="002E5237">
        <w:t xml:space="preserve"> sistem public de salubrizare - ansamblul instalaţiilor tehnologice, echipamentelor funcţionale şi dotărilor specifice, construcţiilor şi terenurilor aferente prin care se realizează serviciul de </w:t>
      </w:r>
      <w:r w:rsidRPr="00CD347F">
        <w:t>salubrizare;</w:t>
      </w:r>
    </w:p>
    <w:p w:rsidR="00D61974" w:rsidRPr="002E5237" w:rsidRDefault="00D61974" w:rsidP="00D61974">
      <w:pPr>
        <w:shd w:val="clear" w:color="auto" w:fill="FFFFFF"/>
        <w:jc w:val="both"/>
      </w:pPr>
      <w:r w:rsidRPr="00CD347F">
        <w:rPr>
          <w:b/>
          <w:bCs/>
        </w:rPr>
        <w:t>4.41.</w:t>
      </w:r>
      <w:r w:rsidRPr="002E5237">
        <w:t xml:space="preserve"> sortare - activitatea de separare pe categorii şi stocare temporară a deşeurilor reciclabile în vederea transportării lor la operatorii economici specializaţi în valorificarea acestora;</w:t>
      </w:r>
    </w:p>
    <w:p w:rsidR="00D61974" w:rsidRPr="002E5237" w:rsidRDefault="00D61974" w:rsidP="00D61974">
      <w:pPr>
        <w:shd w:val="clear" w:color="auto" w:fill="FFFFFF"/>
        <w:jc w:val="both"/>
      </w:pPr>
      <w:r w:rsidRPr="00CD347F">
        <w:rPr>
          <w:b/>
          <w:bCs/>
        </w:rPr>
        <w:t>4.42.</w:t>
      </w:r>
      <w:r w:rsidRPr="002E5237">
        <w:t xml:space="preserve"> SRF - "Solid Recovery Fuel" - conform prevederilor pct. 43 din anexa nr. 1 la Ordonanţa de urgenţă a Guvernului nr. </w:t>
      </w:r>
      <w:hyperlink r:id="rId38" w:anchor="/dokument/17001549" w:tgtFrame="_blank" w:history="1">
        <w:r w:rsidRPr="002E5237">
          <w:t>92/2021</w:t>
        </w:r>
      </w:hyperlink>
      <w:r w:rsidRPr="002E5237">
        <w:t>, cu modificările şi completările ulterioare, înseamnă produs rezultat din tratarea deşeurilor municipale solide nepericuloase, care respectă standardul european EN ISO 21640:2021, utilizat drept combustibil alternativ în instalaţiile de incinerare şi coincinerare a deşeurilor, dar şi în alte sectoare care produc căldură/energie;</w:t>
      </w:r>
    </w:p>
    <w:p w:rsidR="00D61974" w:rsidRPr="002E5237" w:rsidRDefault="00D61974" w:rsidP="00D61974">
      <w:pPr>
        <w:shd w:val="clear" w:color="auto" w:fill="FFFFFF"/>
        <w:jc w:val="both"/>
      </w:pPr>
      <w:r w:rsidRPr="00CD347F">
        <w:rPr>
          <w:b/>
          <w:bCs/>
        </w:rPr>
        <w:lastRenderedPageBreak/>
        <w:t>4.43.</w:t>
      </w:r>
      <w:r w:rsidRPr="002E5237">
        <w:t xml:space="preserve"> staţie de transfer - spaţiu special amenajat pentru stocarea temporară a deşeurilor, în vederea transportării centralizate a acestora la o staţie de tratare;</w:t>
      </w:r>
    </w:p>
    <w:p w:rsidR="00D61974" w:rsidRPr="002E5237" w:rsidRDefault="00D61974" w:rsidP="00D61974">
      <w:pPr>
        <w:shd w:val="clear" w:color="auto" w:fill="FFFFFF"/>
        <w:jc w:val="both"/>
      </w:pPr>
      <w:r w:rsidRPr="00CD347F">
        <w:rPr>
          <w:b/>
          <w:bCs/>
        </w:rPr>
        <w:t>4.44.</w:t>
      </w:r>
      <w:r w:rsidRPr="002E5237">
        <w:t xml:space="preserve"> tratare - conform prevederilor pct. 32 din Anexa nr. 1 la Ordonanţa Guvernului nr. </w:t>
      </w:r>
      <w:hyperlink r:id="rId39" w:anchor="/dokument/17001549" w:tgtFrame="_blank" w:history="1">
        <w:r w:rsidRPr="002E5237">
          <w:t>92/2021</w:t>
        </w:r>
      </w:hyperlink>
      <w:r w:rsidRPr="002E5237">
        <w:t>, cu modificările şi completările ulterioare, înseamnă operaţiunile de valorificare sau eliminare, inclusiv pregătirea prealabilă valorificării sau eliminării;</w:t>
      </w:r>
    </w:p>
    <w:p w:rsidR="00D61974" w:rsidRPr="002E5237" w:rsidRDefault="00D61974" w:rsidP="00D61974">
      <w:pPr>
        <w:shd w:val="clear" w:color="auto" w:fill="FFFFFF"/>
        <w:jc w:val="both"/>
      </w:pPr>
      <w:r w:rsidRPr="00CD347F">
        <w:rPr>
          <w:b/>
          <w:bCs/>
        </w:rPr>
        <w:t>4.45.</w:t>
      </w:r>
      <w:r w:rsidRPr="002E5237">
        <w:t xml:space="preserve"> utilizatori - conform prevederilor art. 2 alin. (4) pct. 13 din Legea nr. </w:t>
      </w:r>
      <w:hyperlink r:id="rId40" w:anchor="/dokument/16869609" w:tgtFrame="_blank" w:history="1">
        <w:r w:rsidRPr="002E5237">
          <w:t>101/2006</w:t>
        </w:r>
      </w:hyperlink>
      <w:r w:rsidRPr="002E5237">
        <w:t>, republicată, cu modificările şi completările ulterioare;</w:t>
      </w:r>
    </w:p>
    <w:p w:rsidR="00D61974" w:rsidRPr="002E5237" w:rsidRDefault="00D61974" w:rsidP="00D61974">
      <w:pPr>
        <w:shd w:val="clear" w:color="auto" w:fill="FFFFFF"/>
        <w:jc w:val="both"/>
      </w:pPr>
      <w:r w:rsidRPr="00CD347F">
        <w:rPr>
          <w:b/>
          <w:bCs/>
        </w:rPr>
        <w:t>4.46.</w:t>
      </w:r>
      <w:r w:rsidRPr="002E5237">
        <w:t xml:space="preserve"> valorificare - conform prevederilor pct. 36 din Anexa nr. 1 la Ordonanţa de urgenţă a Guvernului nr. </w:t>
      </w:r>
      <w:hyperlink r:id="rId41" w:anchor="/dokument/17001549" w:tgtFrame="_blank" w:history="1">
        <w:r w:rsidRPr="002E5237">
          <w:t>92/2021</w:t>
        </w:r>
      </w:hyperlink>
      <w:r w:rsidRPr="002E5237">
        <w:t>, cu modificările şi completările ulterioare;</w:t>
      </w:r>
    </w:p>
    <w:p w:rsidR="00D61974" w:rsidRPr="002E5237" w:rsidRDefault="00D61974" w:rsidP="00D61974">
      <w:pPr>
        <w:shd w:val="clear" w:color="auto" w:fill="FFFFFF"/>
        <w:jc w:val="both"/>
      </w:pPr>
      <w:r w:rsidRPr="00CD347F">
        <w:rPr>
          <w:b/>
          <w:bCs/>
        </w:rPr>
        <w:t>4.47.</w:t>
      </w:r>
      <w:r w:rsidRPr="002E5237">
        <w:t xml:space="preserve"> valorificare materială - conform prevederilor pct. 37 din Anexa nr. 1 la Ordonanţa de urgenţă a Guvernului nr. </w:t>
      </w:r>
      <w:hyperlink r:id="rId42" w:anchor="/dokument/17001549" w:tgtFrame="_blank" w:history="1">
        <w:r w:rsidRPr="002E5237">
          <w:t>92/2021</w:t>
        </w:r>
      </w:hyperlink>
      <w:r w:rsidRPr="002E5237">
        <w:t>, cu modificările şi completările ulterioare, înseamnă orice operaţiune de valorificare, alta decât valorificarea energetică, şi reprelucrarea în materiale care urmează să fie folosite drept combustibil sau alte modalităţi de producere a energiei. Aceasta cuprinde, printre altele, pregătirea pentru reutilizare, reciclarea şi rambleierea.</w:t>
      </w:r>
    </w:p>
    <w:p w:rsidR="00D61974" w:rsidRDefault="00D61974" w:rsidP="00D61974">
      <w:pPr>
        <w:jc w:val="both"/>
      </w:pPr>
    </w:p>
    <w:p w:rsidR="00D61974" w:rsidRPr="00597495" w:rsidRDefault="00D61974" w:rsidP="00D61974">
      <w:pPr>
        <w:jc w:val="both"/>
      </w:pPr>
    </w:p>
    <w:p w:rsidR="00D61974" w:rsidRPr="002E5237" w:rsidRDefault="00D61974" w:rsidP="00D61974">
      <w:pPr>
        <w:keepNext/>
        <w:keepLines/>
        <w:spacing w:line="200" w:lineRule="exact"/>
        <w:rPr>
          <w:b/>
          <w:bCs/>
        </w:rPr>
      </w:pPr>
      <w:bookmarkStart w:id="17" w:name="bookmark13"/>
      <w:r w:rsidRPr="002E5237">
        <w:rPr>
          <w:b/>
          <w:bCs/>
        </w:rPr>
        <w:t>ART. 5.</w:t>
      </w:r>
      <w:bookmarkEnd w:id="17"/>
    </w:p>
    <w:p w:rsidR="00D61974" w:rsidRPr="002E5237" w:rsidRDefault="00D61974" w:rsidP="00D61974">
      <w:pPr>
        <w:widowControl w:val="0"/>
        <w:numPr>
          <w:ilvl w:val="0"/>
          <w:numId w:val="1"/>
        </w:numPr>
        <w:tabs>
          <w:tab w:val="left" w:pos="440"/>
        </w:tabs>
        <w:spacing w:line="250" w:lineRule="exact"/>
        <w:jc w:val="both"/>
        <w:rPr>
          <w:rFonts w:eastAsia="Microsoft Sans Serif"/>
          <w:strike/>
          <w:sz w:val="28"/>
          <w:szCs w:val="28"/>
        </w:rPr>
      </w:pPr>
      <w:r w:rsidRPr="00597495">
        <w:rPr>
          <w:rFonts w:eastAsia="Microsoft Sans Serif"/>
        </w:rPr>
        <w:t xml:space="preserve">Serviciul de salubrizare se realizează prin intermediul unui sistem de salubrizare, alcătuit din bunuri aflate în domeniul public şi privat al unităţilor administrativ-teritoriale şi/sau din bunurile aflate în proprietatea privată a operatorilor, care sunt cuprinse în </w:t>
      </w:r>
      <w:r w:rsidRPr="002E5237">
        <w:rPr>
          <w:rFonts w:eastAsia="Microsoft Sans Serif"/>
        </w:rPr>
        <w:t xml:space="preserve">Planul județean de gestionare a deșeurilor a județului Suceava. </w:t>
      </w:r>
    </w:p>
    <w:p w:rsidR="00D61974" w:rsidRPr="00597495" w:rsidRDefault="00D61974" w:rsidP="00D61974">
      <w:pPr>
        <w:widowControl w:val="0"/>
        <w:numPr>
          <w:ilvl w:val="0"/>
          <w:numId w:val="1"/>
        </w:numPr>
        <w:tabs>
          <w:tab w:val="left" w:pos="440"/>
        </w:tabs>
        <w:spacing w:line="250" w:lineRule="exact"/>
        <w:jc w:val="both"/>
      </w:pPr>
      <w:r w:rsidRPr="00597495">
        <w:t>Sistemul de salubrizare este alcătuit dintr-un ansamblu tehnologic şi funcţional, care cuprinde construcţii, instalaţii şi echipamente specifice destinate prestării serviciului de salubrizare, precum:</w:t>
      </w:r>
    </w:p>
    <w:p w:rsidR="00D61974" w:rsidRPr="002E5237" w:rsidRDefault="00D61974" w:rsidP="00D61974">
      <w:pPr>
        <w:pStyle w:val="ListParagraph"/>
        <w:numPr>
          <w:ilvl w:val="0"/>
          <w:numId w:val="17"/>
        </w:numPr>
        <w:rPr>
          <w:rFonts w:ascii="Times New Roman" w:hAnsi="Times New Roman" w:cs="Times New Roman"/>
        </w:rPr>
      </w:pPr>
      <w:r w:rsidRPr="002E5237">
        <w:rPr>
          <w:rFonts w:ascii="Times New Roman" w:hAnsi="Times New Roman" w:cs="Times New Roman"/>
        </w:rPr>
        <w:t>puncte de colectare separată a deşeurilor;</w:t>
      </w:r>
    </w:p>
    <w:p w:rsidR="00D61974" w:rsidRPr="002E5237" w:rsidRDefault="00D61974" w:rsidP="00D61974">
      <w:pPr>
        <w:pStyle w:val="ListParagraph"/>
        <w:numPr>
          <w:ilvl w:val="0"/>
          <w:numId w:val="17"/>
        </w:numPr>
        <w:rPr>
          <w:rFonts w:ascii="Times New Roman" w:hAnsi="Times New Roman" w:cs="Times New Roman"/>
        </w:rPr>
      </w:pPr>
      <w:r w:rsidRPr="002E5237">
        <w:rPr>
          <w:rFonts w:ascii="Times New Roman" w:hAnsi="Times New Roman" w:cs="Times New Roman"/>
        </w:rPr>
        <w:t>centre de colectare prin aport voluntar a deşeurilor;</w:t>
      </w:r>
    </w:p>
    <w:p w:rsidR="00D61974" w:rsidRPr="002E5237" w:rsidRDefault="00D61974" w:rsidP="00D61974">
      <w:pPr>
        <w:pStyle w:val="ListParagraph"/>
        <w:numPr>
          <w:ilvl w:val="0"/>
          <w:numId w:val="17"/>
        </w:numPr>
        <w:rPr>
          <w:rFonts w:ascii="Times New Roman" w:hAnsi="Times New Roman" w:cs="Times New Roman"/>
        </w:rPr>
      </w:pPr>
      <w:r w:rsidRPr="002E5237">
        <w:rPr>
          <w:rFonts w:ascii="Times New Roman" w:hAnsi="Times New Roman" w:cs="Times New Roman"/>
        </w:rPr>
        <w:t>autospeciale şi utilaje specifice serviciului de salubrizare;</w:t>
      </w:r>
    </w:p>
    <w:p w:rsidR="00D61974" w:rsidRPr="002E5237" w:rsidRDefault="00D61974" w:rsidP="00D61974">
      <w:pPr>
        <w:pStyle w:val="ListParagraph"/>
        <w:numPr>
          <w:ilvl w:val="0"/>
          <w:numId w:val="17"/>
        </w:numPr>
        <w:rPr>
          <w:rFonts w:ascii="Times New Roman" w:hAnsi="Times New Roman" w:cs="Times New Roman"/>
        </w:rPr>
      </w:pPr>
      <w:r w:rsidRPr="002E5237">
        <w:rPr>
          <w:rFonts w:ascii="Times New Roman" w:hAnsi="Times New Roman" w:cs="Times New Roman"/>
        </w:rPr>
        <w:t>baze de garare şi întreţinere a autovehiculelor specifice serviciului de salubrizare;</w:t>
      </w:r>
    </w:p>
    <w:p w:rsidR="00D61974" w:rsidRPr="002E5237" w:rsidRDefault="00D61974" w:rsidP="00D61974">
      <w:pPr>
        <w:pStyle w:val="ListParagraph"/>
        <w:numPr>
          <w:ilvl w:val="0"/>
          <w:numId w:val="17"/>
        </w:numPr>
        <w:rPr>
          <w:rFonts w:ascii="Times New Roman" w:hAnsi="Times New Roman" w:cs="Times New Roman"/>
        </w:rPr>
      </w:pPr>
      <w:r w:rsidRPr="002E5237">
        <w:rPr>
          <w:rFonts w:ascii="Times New Roman" w:hAnsi="Times New Roman" w:cs="Times New Roman"/>
        </w:rPr>
        <w:t>staţii de transfer;</w:t>
      </w:r>
    </w:p>
    <w:p w:rsidR="00D61974" w:rsidRPr="002E5237" w:rsidRDefault="00D61974" w:rsidP="00D61974">
      <w:pPr>
        <w:pStyle w:val="ListParagraph"/>
        <w:numPr>
          <w:ilvl w:val="0"/>
          <w:numId w:val="17"/>
        </w:numPr>
        <w:rPr>
          <w:rFonts w:ascii="Times New Roman" w:hAnsi="Times New Roman" w:cs="Times New Roman"/>
        </w:rPr>
      </w:pPr>
      <w:r w:rsidRPr="002E5237">
        <w:rPr>
          <w:rFonts w:ascii="Times New Roman" w:hAnsi="Times New Roman" w:cs="Times New Roman"/>
        </w:rPr>
        <w:t>instalaţii de sortare;</w:t>
      </w:r>
    </w:p>
    <w:p w:rsidR="00D61974" w:rsidRPr="002E5237" w:rsidRDefault="00D61974" w:rsidP="00D61974">
      <w:pPr>
        <w:pStyle w:val="ListParagraph"/>
        <w:numPr>
          <w:ilvl w:val="0"/>
          <w:numId w:val="17"/>
        </w:numPr>
        <w:rPr>
          <w:rFonts w:ascii="Times New Roman" w:hAnsi="Times New Roman" w:cs="Times New Roman"/>
        </w:rPr>
      </w:pPr>
      <w:r w:rsidRPr="002E5237">
        <w:rPr>
          <w:rFonts w:ascii="Times New Roman" w:hAnsi="Times New Roman" w:cs="Times New Roman"/>
        </w:rPr>
        <w:t>instalaţii de compostare;</w:t>
      </w:r>
    </w:p>
    <w:p w:rsidR="00D61974" w:rsidRPr="002E5237" w:rsidRDefault="00D61974" w:rsidP="00D61974">
      <w:pPr>
        <w:pStyle w:val="ListParagraph"/>
        <w:numPr>
          <w:ilvl w:val="0"/>
          <w:numId w:val="17"/>
        </w:numPr>
        <w:rPr>
          <w:rFonts w:ascii="Times New Roman" w:hAnsi="Times New Roman" w:cs="Times New Roman"/>
        </w:rPr>
      </w:pPr>
      <w:r w:rsidRPr="002E5237">
        <w:rPr>
          <w:rFonts w:ascii="Times New Roman" w:hAnsi="Times New Roman" w:cs="Times New Roman"/>
        </w:rPr>
        <w:t>instalaţii de digestie anaerobă;</w:t>
      </w:r>
    </w:p>
    <w:p w:rsidR="00D61974" w:rsidRPr="002E5237" w:rsidRDefault="00D61974" w:rsidP="00D61974">
      <w:pPr>
        <w:pStyle w:val="ListParagraph"/>
        <w:numPr>
          <w:ilvl w:val="0"/>
          <w:numId w:val="17"/>
        </w:numPr>
        <w:rPr>
          <w:rFonts w:ascii="Times New Roman" w:hAnsi="Times New Roman" w:cs="Times New Roman"/>
        </w:rPr>
      </w:pPr>
      <w:r w:rsidRPr="002E5237">
        <w:rPr>
          <w:rFonts w:ascii="Times New Roman" w:hAnsi="Times New Roman" w:cs="Times New Roman"/>
        </w:rPr>
        <w:t>instalaţii integrate de tratare;</w:t>
      </w:r>
    </w:p>
    <w:p w:rsidR="00D61974" w:rsidRPr="002E5237" w:rsidRDefault="00D61974" w:rsidP="00D61974">
      <w:pPr>
        <w:pStyle w:val="ListParagraph"/>
        <w:numPr>
          <w:ilvl w:val="0"/>
          <w:numId w:val="17"/>
        </w:numPr>
        <w:rPr>
          <w:rFonts w:ascii="Times New Roman" w:hAnsi="Times New Roman" w:cs="Times New Roman"/>
        </w:rPr>
      </w:pPr>
      <w:r w:rsidRPr="002E5237">
        <w:rPr>
          <w:rFonts w:ascii="Times New Roman" w:hAnsi="Times New Roman" w:cs="Times New Roman"/>
        </w:rPr>
        <w:t>instalaţii de incinerare cu eficienţă energetică ridicată;</w:t>
      </w:r>
    </w:p>
    <w:p w:rsidR="00D61974" w:rsidRPr="002E5237" w:rsidRDefault="00D61974" w:rsidP="00D61974">
      <w:pPr>
        <w:pStyle w:val="ListParagraph"/>
        <w:numPr>
          <w:ilvl w:val="0"/>
          <w:numId w:val="17"/>
        </w:numPr>
        <w:rPr>
          <w:rFonts w:ascii="Times New Roman" w:hAnsi="Times New Roman" w:cs="Times New Roman"/>
        </w:rPr>
      </w:pPr>
      <w:r w:rsidRPr="002E5237">
        <w:rPr>
          <w:rFonts w:ascii="Times New Roman" w:hAnsi="Times New Roman" w:cs="Times New Roman"/>
        </w:rPr>
        <w:t>depozite de deşeuri nepericuloase pentru deşeuri municipale.</w:t>
      </w:r>
    </w:p>
    <w:p w:rsidR="00D61974" w:rsidRPr="002E5237" w:rsidRDefault="00D61974" w:rsidP="00D61974">
      <w:pPr>
        <w:pStyle w:val="ListParagraph"/>
        <w:jc w:val="both"/>
        <w:rPr>
          <w:rFonts w:ascii="Times New Roman" w:hAnsi="Times New Roman" w:cs="Times New Roman"/>
        </w:rPr>
      </w:pPr>
    </w:p>
    <w:p w:rsidR="00D61974" w:rsidRPr="002E5237" w:rsidRDefault="00D61974" w:rsidP="00D61974">
      <w:pPr>
        <w:keepNext/>
        <w:keepLines/>
        <w:rPr>
          <w:b/>
          <w:bCs/>
        </w:rPr>
      </w:pPr>
      <w:bookmarkStart w:id="18" w:name="bookmark14"/>
      <w:r w:rsidRPr="002E5237">
        <w:rPr>
          <w:b/>
          <w:bCs/>
        </w:rPr>
        <w:t>ART. 6.</w:t>
      </w:r>
      <w:bookmarkEnd w:id="18"/>
    </w:p>
    <w:p w:rsidR="00D61974" w:rsidRPr="002E5237" w:rsidRDefault="00D61974" w:rsidP="00D61974">
      <w:pPr>
        <w:jc w:val="both"/>
        <w:rPr>
          <w:rFonts w:eastAsiaTheme="minorEastAsia"/>
          <w:shd w:val="clear" w:color="auto" w:fill="FFFFFF"/>
          <w:lang w:eastAsia="en-US"/>
        </w:rPr>
      </w:pPr>
      <w:bookmarkStart w:id="19" w:name="bookmark16"/>
      <w:r w:rsidRPr="002E5237">
        <w:rPr>
          <w:rFonts w:eastAsiaTheme="minorEastAsia"/>
          <w:shd w:val="clear" w:color="auto" w:fill="FFFFFF"/>
          <w:lang w:eastAsia="en-US"/>
        </w:rPr>
        <w:t>Operatorii serviciului de salubrizare au obligaţia:</w:t>
      </w:r>
    </w:p>
    <w:p w:rsidR="00D61974" w:rsidRPr="002E5237" w:rsidRDefault="00D61974" w:rsidP="00D61974">
      <w:pPr>
        <w:pStyle w:val="ListParagraph"/>
        <w:numPr>
          <w:ilvl w:val="0"/>
          <w:numId w:val="16"/>
        </w:numPr>
        <w:rPr>
          <w:rFonts w:ascii="Times New Roman" w:hAnsi="Times New Roman" w:cs="Times New Roman"/>
        </w:rPr>
      </w:pPr>
      <w:r w:rsidRPr="002E5237">
        <w:rPr>
          <w:rFonts w:ascii="Times New Roman" w:hAnsi="Times New Roman" w:cs="Times New Roman"/>
        </w:rPr>
        <w:t>să îndeplinească indicatorii de performanţă prevăzuţi în contractul de delegare sau, după caz, în hotărârea de dare în administrare a activităţii/activităţilor specifice serviciului de salubrizare, stabiliţi de către Asociaţia de dezvoltare intercomunitară cu respectarea indicatorilor minimi de performanţă prevăzuţi în Anexa nr. 5 la Ordonanţa de urgenţă a Guvernului nr. 92/2021, cu modificările şi completările ulterioare;</w:t>
      </w:r>
    </w:p>
    <w:p w:rsidR="00D61974" w:rsidRPr="002E5237" w:rsidRDefault="00D61974" w:rsidP="00D61974">
      <w:pPr>
        <w:pStyle w:val="ListParagraph"/>
        <w:numPr>
          <w:ilvl w:val="0"/>
          <w:numId w:val="16"/>
        </w:numPr>
        <w:rPr>
          <w:rFonts w:ascii="Times New Roman" w:hAnsi="Times New Roman" w:cs="Times New Roman"/>
        </w:rPr>
      </w:pPr>
      <w:r w:rsidRPr="002E5237">
        <w:rPr>
          <w:rFonts w:ascii="Times New Roman" w:hAnsi="Times New Roman" w:cs="Times New Roman"/>
        </w:rPr>
        <w:t>să instituie sisteme de monitorizare şi raportare a tuturor informaţiilor şi datelor solicitate de către Asociaţia de dezvoltare intercomunitară şi/sau către autorităţile competente ale administraţiei publice centrale, inclusiv a indicatorilor de performanţă realizaţi;</w:t>
      </w:r>
    </w:p>
    <w:p w:rsidR="00D61974" w:rsidRPr="002E5237" w:rsidRDefault="00D61974" w:rsidP="00D61974">
      <w:pPr>
        <w:pStyle w:val="ListParagraph"/>
        <w:numPr>
          <w:ilvl w:val="0"/>
          <w:numId w:val="16"/>
        </w:numPr>
        <w:rPr>
          <w:rFonts w:ascii="Times New Roman" w:hAnsi="Times New Roman" w:cs="Times New Roman"/>
        </w:rPr>
      </w:pPr>
      <w:r w:rsidRPr="002E5237">
        <w:rPr>
          <w:rFonts w:ascii="Times New Roman" w:hAnsi="Times New Roman" w:cs="Times New Roman"/>
        </w:rPr>
        <w:t>să organizeze o evidenţă a cantităţilor de deşeuri gestionate aferente fiecărei activităţi, inclusiv, dacă este cazul, prin utilizarea Sistemul informatic de asigurare a trasabilităţii deşeurilor (SIATD) şi întocmirea documentaţiei necesare pentru acoperirea costurilor de către organizaţiile care implementează răspunderea extinsă a producătorului.</w:t>
      </w:r>
    </w:p>
    <w:p w:rsidR="00D61974" w:rsidRPr="00597495" w:rsidRDefault="00D61974" w:rsidP="00D61974">
      <w:pPr>
        <w:ind w:left="225"/>
        <w:jc w:val="both"/>
        <w:rPr>
          <w:rFonts w:ascii="Verdana" w:hAnsi="Verdana"/>
          <w:sz w:val="20"/>
          <w:szCs w:val="20"/>
          <w:shd w:val="clear" w:color="auto" w:fill="FFFFFF"/>
          <w:lang w:eastAsia="en-US"/>
        </w:rPr>
      </w:pPr>
    </w:p>
    <w:p w:rsidR="00D61974" w:rsidRPr="00597495" w:rsidRDefault="00D61974" w:rsidP="00D61974">
      <w:pPr>
        <w:keepNext/>
        <w:keepLines/>
        <w:spacing w:line="230" w:lineRule="exact"/>
        <w:jc w:val="center"/>
        <w:rPr>
          <w:rStyle w:val="Heading420"/>
          <w:b w:val="0"/>
          <w:bCs w:val="0"/>
          <w:sz w:val="24"/>
          <w:szCs w:val="24"/>
        </w:rPr>
      </w:pPr>
    </w:p>
    <w:p w:rsidR="00D61974" w:rsidRPr="00597495" w:rsidRDefault="00D61974" w:rsidP="00D61974">
      <w:pPr>
        <w:keepNext/>
        <w:keepLines/>
        <w:spacing w:line="230" w:lineRule="exact"/>
        <w:jc w:val="center"/>
        <w:rPr>
          <w:rStyle w:val="Heading420"/>
          <w:b w:val="0"/>
          <w:bCs w:val="0"/>
          <w:sz w:val="24"/>
          <w:szCs w:val="24"/>
        </w:rPr>
      </w:pPr>
      <w:r w:rsidRPr="00597495">
        <w:rPr>
          <w:rStyle w:val="Heading420"/>
          <w:b w:val="0"/>
          <w:bCs w:val="0"/>
          <w:sz w:val="24"/>
          <w:szCs w:val="24"/>
        </w:rPr>
        <w:t xml:space="preserve">Secţiunea a 2-a  </w:t>
      </w:r>
    </w:p>
    <w:p w:rsidR="00D61974" w:rsidRPr="00597495" w:rsidRDefault="00D61974" w:rsidP="00D61974">
      <w:pPr>
        <w:keepNext/>
        <w:keepLines/>
        <w:spacing w:line="230" w:lineRule="exact"/>
        <w:jc w:val="center"/>
      </w:pPr>
      <w:r w:rsidRPr="00597495">
        <w:rPr>
          <w:rStyle w:val="Heading420"/>
          <w:b w:val="0"/>
          <w:bCs w:val="0"/>
          <w:sz w:val="24"/>
          <w:szCs w:val="24"/>
        </w:rPr>
        <w:t xml:space="preserve"> Accesul la serviciu</w:t>
      </w:r>
      <w:bookmarkEnd w:id="19"/>
      <w:r w:rsidRPr="00597495">
        <w:rPr>
          <w:rStyle w:val="Heading420"/>
          <w:b w:val="0"/>
          <w:bCs w:val="0"/>
          <w:sz w:val="24"/>
          <w:szCs w:val="24"/>
        </w:rPr>
        <w:t>l de salubrizare</w:t>
      </w:r>
    </w:p>
    <w:p w:rsidR="00D61974" w:rsidRPr="002E5237" w:rsidRDefault="00D61974" w:rsidP="00D61974">
      <w:pPr>
        <w:spacing w:line="254" w:lineRule="exact"/>
        <w:rPr>
          <w:b/>
          <w:bCs/>
        </w:rPr>
      </w:pPr>
      <w:r w:rsidRPr="002E5237">
        <w:rPr>
          <w:b/>
          <w:bCs/>
        </w:rPr>
        <w:t>ART. 7.</w:t>
      </w:r>
    </w:p>
    <w:p w:rsidR="00D61974" w:rsidRPr="00597495" w:rsidRDefault="00D61974" w:rsidP="00D61974">
      <w:pPr>
        <w:widowControl w:val="0"/>
        <w:numPr>
          <w:ilvl w:val="0"/>
          <w:numId w:val="2"/>
        </w:numPr>
        <w:tabs>
          <w:tab w:val="left" w:pos="445"/>
        </w:tabs>
        <w:spacing w:line="254" w:lineRule="exact"/>
        <w:jc w:val="both"/>
      </w:pPr>
      <w:r w:rsidRPr="00597495">
        <w:t>Toţi utilizatorii, persoane fizice sau juridice, de pe teritoriul judeţului Suceava, au garantat dreptul de a beneficia de Serviciul de salubrizare.</w:t>
      </w:r>
    </w:p>
    <w:p w:rsidR="00D61974" w:rsidRPr="00597495" w:rsidRDefault="00D61974" w:rsidP="00D61974">
      <w:pPr>
        <w:widowControl w:val="0"/>
        <w:numPr>
          <w:ilvl w:val="0"/>
          <w:numId w:val="2"/>
        </w:numPr>
        <w:tabs>
          <w:tab w:val="left" w:pos="424"/>
        </w:tabs>
        <w:spacing w:after="64" w:line="254" w:lineRule="exact"/>
        <w:jc w:val="both"/>
      </w:pPr>
      <w:r w:rsidRPr="00597495">
        <w:t xml:space="preserve">Utilizatorii au drept de acces, fără discriminare, la informaţiile publice privind </w:t>
      </w:r>
      <w:r w:rsidRPr="00597495">
        <w:rPr>
          <w:rStyle w:val="Tableofcontents211pt"/>
          <w:rFonts w:eastAsia="Georgia"/>
          <w:sz w:val="24"/>
          <w:szCs w:val="24"/>
        </w:rPr>
        <w:t>Serviciul de salubrizare,</w:t>
      </w:r>
      <w:r w:rsidRPr="00597495">
        <w:t xml:space="preserve"> la indicatorii de performanţă</w:t>
      </w:r>
      <w:r w:rsidRPr="00597495">
        <w:rPr>
          <w:rStyle w:val="Tableofcontents211pt"/>
          <w:rFonts w:eastAsia="Georgia"/>
          <w:sz w:val="24"/>
          <w:szCs w:val="24"/>
        </w:rPr>
        <w:t>,</w:t>
      </w:r>
      <w:r w:rsidRPr="00597495">
        <w:t xml:space="preserve"> la structura tarifară şi la clauzele contractuale.</w:t>
      </w:r>
    </w:p>
    <w:p w:rsidR="00D61974" w:rsidRPr="002E5237" w:rsidRDefault="00D61974" w:rsidP="00D61974">
      <w:pPr>
        <w:widowControl w:val="0"/>
        <w:numPr>
          <w:ilvl w:val="0"/>
          <w:numId w:val="2"/>
        </w:numPr>
        <w:tabs>
          <w:tab w:val="left" w:pos="429"/>
        </w:tabs>
        <w:spacing w:after="60" w:line="250" w:lineRule="exact"/>
        <w:jc w:val="both"/>
      </w:pPr>
      <w:r w:rsidRPr="002E5237">
        <w:t>Operatorii serviciului de salubrizare sunt obligaţi ca, prin modul de prestare a activităţilor de salubrizare, să asigure protecţia sănătăţii publice, utilizând numai mijloace şi utilaje corespunzătoare cerinţelor autorităţilor competente din domeniul sănătăţii publice şi al protecţiei mediului.</w:t>
      </w:r>
    </w:p>
    <w:p w:rsidR="00D61974" w:rsidRPr="00BC2DFD" w:rsidRDefault="00D61974" w:rsidP="00D61974">
      <w:pPr>
        <w:widowControl w:val="0"/>
        <w:numPr>
          <w:ilvl w:val="0"/>
          <w:numId w:val="2"/>
        </w:numPr>
        <w:tabs>
          <w:tab w:val="left" w:pos="433"/>
        </w:tabs>
        <w:spacing w:line="250" w:lineRule="exact"/>
        <w:jc w:val="both"/>
        <w:rPr>
          <w:rStyle w:val="Tableofcontents211pt"/>
          <w:rFonts w:eastAsia="Georgia"/>
          <w:i w:val="0"/>
          <w:iCs w:val="0"/>
          <w:sz w:val="24"/>
          <w:szCs w:val="24"/>
        </w:rPr>
      </w:pPr>
      <w:bookmarkStart w:id="20" w:name="bookmark17"/>
      <w:r w:rsidRPr="002E5237">
        <w:t xml:space="preserve">Operatorii serviciului de salubrizare sunt obligaţi să asigure continuitatea acestuia conform programului aprobat </w:t>
      </w:r>
      <w:r w:rsidRPr="002E5237">
        <w:rPr>
          <w:shd w:val="clear" w:color="auto" w:fill="FFFFFF"/>
        </w:rPr>
        <w:t>de autorităţile administraţiei publice locale şi a prevederilor legale în vigoare</w:t>
      </w:r>
      <w:r w:rsidRPr="00BC2DFD">
        <w:rPr>
          <w:shd w:val="clear" w:color="auto" w:fill="FFFFFF"/>
        </w:rPr>
        <w:t>,</w:t>
      </w:r>
      <w:r w:rsidRPr="00BC2DFD">
        <w:t xml:space="preserve"> cu excepţia cazurilor de forţă majoră care vor fi menţionate în contractele de delegare a </w:t>
      </w:r>
      <w:r w:rsidRPr="00BC2DFD">
        <w:rPr>
          <w:i/>
          <w:iCs/>
        </w:rPr>
        <w:t>s</w:t>
      </w:r>
      <w:r w:rsidRPr="00BC2DFD">
        <w:rPr>
          <w:rStyle w:val="Tableofcontents211pt"/>
          <w:rFonts w:eastAsia="Georgia"/>
          <w:sz w:val="24"/>
          <w:szCs w:val="24"/>
        </w:rPr>
        <w:t>erviciului.</w:t>
      </w:r>
      <w:bookmarkEnd w:id="20"/>
    </w:p>
    <w:p w:rsidR="00D61974" w:rsidRPr="00BC2DFD" w:rsidRDefault="00D61974" w:rsidP="00D61974">
      <w:pPr>
        <w:tabs>
          <w:tab w:val="left" w:pos="433"/>
        </w:tabs>
        <w:spacing w:line="250" w:lineRule="exact"/>
        <w:rPr>
          <w:color w:val="EE0000"/>
        </w:rPr>
      </w:pPr>
    </w:p>
    <w:p w:rsidR="00D61974" w:rsidRPr="00597495" w:rsidRDefault="00D61974" w:rsidP="00D61974">
      <w:pPr>
        <w:keepNext/>
        <w:keepLines/>
        <w:spacing w:line="230" w:lineRule="exact"/>
        <w:jc w:val="center"/>
        <w:rPr>
          <w:rStyle w:val="Heading420"/>
          <w:b w:val="0"/>
          <w:bCs w:val="0"/>
          <w:sz w:val="24"/>
          <w:szCs w:val="24"/>
        </w:rPr>
      </w:pPr>
      <w:bookmarkStart w:id="21" w:name="bookmark18"/>
    </w:p>
    <w:p w:rsidR="00D61974" w:rsidRPr="00597495" w:rsidRDefault="00D61974" w:rsidP="00D61974">
      <w:pPr>
        <w:keepNext/>
        <w:keepLines/>
        <w:spacing w:line="230" w:lineRule="exact"/>
        <w:jc w:val="center"/>
        <w:rPr>
          <w:rStyle w:val="Heading420"/>
          <w:b w:val="0"/>
          <w:bCs w:val="0"/>
          <w:sz w:val="24"/>
          <w:szCs w:val="24"/>
        </w:rPr>
      </w:pPr>
      <w:r w:rsidRPr="00597495">
        <w:rPr>
          <w:rStyle w:val="Heading420"/>
          <w:b w:val="0"/>
          <w:bCs w:val="0"/>
          <w:sz w:val="24"/>
          <w:szCs w:val="24"/>
        </w:rPr>
        <w:t xml:space="preserve">Secţiunea a 3-a  </w:t>
      </w:r>
    </w:p>
    <w:p w:rsidR="00D61974" w:rsidRPr="00597495" w:rsidRDefault="00D61974" w:rsidP="00D61974">
      <w:pPr>
        <w:keepNext/>
        <w:keepLines/>
        <w:spacing w:line="230" w:lineRule="exact"/>
        <w:jc w:val="center"/>
        <w:rPr>
          <w:rStyle w:val="Heading420"/>
          <w:b w:val="0"/>
          <w:bCs w:val="0"/>
          <w:sz w:val="24"/>
          <w:szCs w:val="24"/>
        </w:rPr>
      </w:pPr>
      <w:r w:rsidRPr="002E5237">
        <w:rPr>
          <w:rStyle w:val="Heading420"/>
          <w:b w:val="0"/>
          <w:bCs w:val="0"/>
          <w:color w:val="auto"/>
          <w:sz w:val="24"/>
          <w:szCs w:val="24"/>
        </w:rPr>
        <w:t xml:space="preserve">Obligații privind </w:t>
      </w:r>
      <w:r w:rsidRPr="00597495">
        <w:rPr>
          <w:rStyle w:val="Heading420"/>
          <w:b w:val="0"/>
          <w:bCs w:val="0"/>
          <w:sz w:val="24"/>
          <w:szCs w:val="24"/>
        </w:rPr>
        <w:t>Documentaţia tehnică</w:t>
      </w:r>
      <w:bookmarkEnd w:id="21"/>
    </w:p>
    <w:p w:rsidR="00D61974" w:rsidRPr="00597495" w:rsidRDefault="00D61974" w:rsidP="00D61974">
      <w:pPr>
        <w:keepNext/>
        <w:keepLines/>
        <w:spacing w:line="230" w:lineRule="exact"/>
        <w:jc w:val="center"/>
      </w:pPr>
    </w:p>
    <w:p w:rsidR="00D61974" w:rsidRPr="002E5237" w:rsidRDefault="00D61974" w:rsidP="00D61974">
      <w:pPr>
        <w:spacing w:line="200" w:lineRule="exact"/>
        <w:rPr>
          <w:b/>
          <w:bCs/>
        </w:rPr>
      </w:pPr>
      <w:r w:rsidRPr="002E5237">
        <w:rPr>
          <w:b/>
          <w:bCs/>
        </w:rPr>
        <w:t>ART. 8.</w:t>
      </w:r>
    </w:p>
    <w:p w:rsidR="00D61974" w:rsidRDefault="00D61974" w:rsidP="00D61974">
      <w:pPr>
        <w:pStyle w:val="spar"/>
        <w:ind w:left="0"/>
        <w:jc w:val="both"/>
        <w:rPr>
          <w:rFonts w:eastAsia="Times New Roman"/>
          <w:color w:val="000000"/>
          <w:lang w:val="ro-RO" w:eastAsia="ro-RO" w:bidi="ro-RO"/>
        </w:rPr>
      </w:pPr>
      <w:r w:rsidRPr="00597495">
        <w:rPr>
          <w:rFonts w:eastAsia="Times New Roman"/>
          <w:color w:val="000000"/>
          <w:lang w:val="ro-RO" w:eastAsia="ro-RO" w:bidi="ro-RO"/>
        </w:rPr>
        <w:t>Prezentul regulament stabileşte obligaţiile operatorilor în ceea ce priveşte deţinerea şi păstrarea documentaţiei tehnice minime a infrastructurii care formează sistemul public de salubrizare.</w:t>
      </w:r>
    </w:p>
    <w:p w:rsidR="00D61974" w:rsidRPr="002E5237" w:rsidRDefault="00D61974" w:rsidP="00D61974">
      <w:pPr>
        <w:pStyle w:val="spar"/>
        <w:ind w:left="0"/>
        <w:jc w:val="both"/>
        <w:rPr>
          <w:rFonts w:eastAsia="Times New Roman"/>
          <w:b/>
          <w:bCs/>
          <w:color w:val="000000"/>
          <w:lang w:val="ro-RO" w:eastAsia="ro-RO" w:bidi="ro-RO"/>
        </w:rPr>
      </w:pPr>
    </w:p>
    <w:p w:rsidR="00D61974" w:rsidRPr="002E5237" w:rsidRDefault="00D61974" w:rsidP="00D61974">
      <w:pPr>
        <w:spacing w:line="250" w:lineRule="exact"/>
        <w:rPr>
          <w:b/>
          <w:bCs/>
        </w:rPr>
      </w:pPr>
      <w:r w:rsidRPr="002E5237">
        <w:rPr>
          <w:b/>
          <w:bCs/>
        </w:rPr>
        <w:t>ART. 9.</w:t>
      </w:r>
    </w:p>
    <w:p w:rsidR="00D61974" w:rsidRPr="00597495" w:rsidRDefault="00D61974" w:rsidP="00D61974">
      <w:pPr>
        <w:jc w:val="both"/>
      </w:pPr>
      <w:bookmarkStart w:id="22" w:name="bookmark19"/>
      <w:r w:rsidRPr="00CD347F">
        <w:rPr>
          <w:b/>
          <w:bCs/>
        </w:rPr>
        <w:t>(1)</w:t>
      </w:r>
      <w:r>
        <w:t xml:space="preserve"> </w:t>
      </w:r>
      <w:r w:rsidRPr="00597495">
        <w:t>Fiecare operator va deţine şi va actualiza, în funcţie de specificul activităţii de salubrizare prestate şi în conformitate cu normele aplicabile, următoarele documente de bază puse la dispoziţie de către autorităţile administraţiei publice locale şi/sau generate din activitatea desfăşurată:</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planurile generale cu amplasarea construcţiilor şi a instalaţiilor aflate în exploatare;</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planurile clădirilor şi/sau construcţiilor speciale;</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procesele-verbale de predare-preluare a mijloacelor fixe puse la dispoziţie de către autorităţile administraţiei publice locale, dacă este cazul</w:t>
      </w:r>
      <w:r>
        <w:rPr>
          <w:rFonts w:ascii="Times New Roman" w:hAnsi="Times New Roman" w:cs="Times New Roman"/>
        </w:rPr>
        <w:t>;</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procesele-verbale de recepţie provizorie şi/sau procesele-verbale de punere în funcţiune, ale mijloacelor fixe pe care le exploatează;</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schemele de funcţionare a instalaţiilor, planurile de ansamblu, desenele de detaliu actualizate conform situaţiei de pe teren, planurile de ansamblu şi de detaliu ale fiecărui agregat şi/sau ale fiecărei instalaţii, inclusiv planurile şi cataloagele pieselor de schimb;</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instrucţiunile producătorilor/furnizorilor de echipament sau ale organizaţiei de montaj privind manipularea, exploatarea, întreţinerea şi repararea echipamentelor şi instalaţiilor, precum şi cărţile/fişele tehnice ale echipamentelor principale ale instalaţiilor;</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manualele de operare ale echipamentelor, utilajelor, autospecialelor şi instalaţiilor operate, care fac parte din infrastructura serviciului de salubrizare, dacă este cazul;</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planurile de revizii şi reparaţii;</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normele generale şi specifice de protecţie a muncii aferente fiecărui echipament, fiecărei instalaţii sau fiecărei activităţi;</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planurile de dotare şi amplasare cu mijloace de stingere a incendiilor, planul de apărare a obiectivului în caz de incendiu, calamităţi sau alte situaţii excepţionale;</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regulamentul de organizare şi funcţionare şi atribuţiile de serviciu pentru întreg personalul;</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toate avizele şi autorizaţiile necesare prestării activităţii;</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instrucţiuni privind accesul în incintă şi instalaţii;</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documentele referitoare la instruirea, examinarea şi autorizarea personalului;</w:t>
      </w:r>
    </w:p>
    <w:p w:rsidR="00D61974" w:rsidRPr="002E5237" w:rsidRDefault="00D61974" w:rsidP="00D61974">
      <w:pPr>
        <w:pStyle w:val="ListParagraph"/>
        <w:numPr>
          <w:ilvl w:val="0"/>
          <w:numId w:val="18"/>
        </w:numPr>
        <w:rPr>
          <w:rFonts w:ascii="Times New Roman" w:hAnsi="Times New Roman" w:cs="Times New Roman"/>
        </w:rPr>
      </w:pPr>
      <w:r w:rsidRPr="002E5237">
        <w:rPr>
          <w:rFonts w:ascii="Times New Roman" w:hAnsi="Times New Roman" w:cs="Times New Roman"/>
        </w:rPr>
        <w:t>registrul de sesizări şi reclamaţii.</w:t>
      </w:r>
    </w:p>
    <w:p w:rsidR="00D61974" w:rsidRDefault="00D61974" w:rsidP="00D61974">
      <w:pPr>
        <w:jc w:val="both"/>
        <w:rPr>
          <w:rFonts w:ascii="Verdana" w:hAnsi="Verdana"/>
          <w:sz w:val="20"/>
          <w:szCs w:val="20"/>
          <w:shd w:val="clear" w:color="auto" w:fill="FFFFFF"/>
          <w:lang w:eastAsia="en-US"/>
        </w:rPr>
      </w:pPr>
      <w:r w:rsidRPr="00CD347F">
        <w:rPr>
          <w:b/>
          <w:bCs/>
        </w:rPr>
        <w:lastRenderedPageBreak/>
        <w:t>(2)</w:t>
      </w:r>
      <w:r w:rsidRPr="00597495">
        <w:t xml:space="preserve"> Documentaţiile referitoare la construcţii se vor întocmi, completa şi păstra conform normelor legale referitoare la "Cartea tehnică a</w:t>
      </w:r>
      <w:r w:rsidRPr="00597495">
        <w:rPr>
          <w:rFonts w:ascii="Verdana" w:hAnsi="Verdana"/>
          <w:sz w:val="20"/>
          <w:szCs w:val="20"/>
          <w:shd w:val="clear" w:color="auto" w:fill="FFFFFF"/>
          <w:lang w:eastAsia="en-US"/>
        </w:rPr>
        <w:t xml:space="preserve"> </w:t>
      </w:r>
      <w:r w:rsidRPr="002E5237">
        <w:rPr>
          <w:shd w:val="clear" w:color="auto" w:fill="FFFFFF"/>
          <w:lang w:eastAsia="en-US"/>
        </w:rPr>
        <w:t>construcţiei".</w:t>
      </w:r>
    </w:p>
    <w:p w:rsidR="00D61974" w:rsidRPr="00597495" w:rsidRDefault="00D61974" w:rsidP="00D61974">
      <w:pPr>
        <w:jc w:val="both"/>
        <w:rPr>
          <w:rFonts w:ascii="Verdana" w:hAnsi="Verdana"/>
          <w:sz w:val="20"/>
          <w:szCs w:val="20"/>
          <w:shd w:val="clear" w:color="auto" w:fill="FFFFFF"/>
          <w:lang w:eastAsia="en-US"/>
        </w:rPr>
      </w:pPr>
    </w:p>
    <w:p w:rsidR="00D61974" w:rsidRPr="002E5237" w:rsidRDefault="00D61974" w:rsidP="00D61974">
      <w:pPr>
        <w:keepNext/>
        <w:keepLines/>
        <w:rPr>
          <w:b/>
          <w:bCs/>
        </w:rPr>
      </w:pPr>
      <w:r w:rsidRPr="002E5237">
        <w:rPr>
          <w:b/>
          <w:bCs/>
        </w:rPr>
        <w:t>ART. 10.</w:t>
      </w:r>
      <w:bookmarkEnd w:id="22"/>
    </w:p>
    <w:p w:rsidR="00D61974" w:rsidRPr="00597495" w:rsidRDefault="00D61974" w:rsidP="00D61974">
      <w:pPr>
        <w:jc w:val="both"/>
      </w:pPr>
      <w:bookmarkStart w:id="23" w:name="bookmark20"/>
      <w:r w:rsidRPr="00CD347F">
        <w:rPr>
          <w:b/>
          <w:bCs/>
        </w:rPr>
        <w:t>(1)</w:t>
      </w:r>
      <w:r w:rsidRPr="00597495">
        <w:t xml:space="preserve"> Pentru investiţiile/lucrările care sunt în sarcina operatorilor, pe durata delegării gestiunii serviciului, aceştia au obligaţia să respecte toate prevederile legale şi orice normative din domeniul proiectării, execuţiei de lucrări şi urmăririi calităţii în construcţii, precum şi să obţină şi să respecte toate certificatele, avizele, acordurile, autorizaţiile şi orice alte documente necesare conform oricăror acte normative aplicabile.</w:t>
      </w:r>
    </w:p>
    <w:p w:rsidR="00D61974" w:rsidRPr="002E5237" w:rsidRDefault="00D61974" w:rsidP="00D61974">
      <w:pPr>
        <w:jc w:val="both"/>
      </w:pPr>
      <w:r w:rsidRPr="00CD347F">
        <w:rPr>
          <w:b/>
          <w:bCs/>
        </w:rPr>
        <w:t>(2)</w:t>
      </w:r>
      <w:r w:rsidRPr="00597495">
        <w:t xml:space="preserve"> Proiectarea şi construirea oricăror staţii, instalaţii, depozite se realizează în concordanţă cu cerinţele din Planului judeţean de gestionare a deşeurilor</w:t>
      </w:r>
      <w:r>
        <w:t xml:space="preserve"> </w:t>
      </w:r>
      <w:r w:rsidRPr="002E5237">
        <w:t>a județului Suceava.</w:t>
      </w:r>
    </w:p>
    <w:p w:rsidR="00D61974" w:rsidRPr="00C42BA2" w:rsidRDefault="00D61974" w:rsidP="00D61974">
      <w:pPr>
        <w:jc w:val="both"/>
        <w:rPr>
          <w:color w:val="EE0000"/>
        </w:rPr>
      </w:pPr>
    </w:p>
    <w:p w:rsidR="00D61974" w:rsidRPr="002E5237" w:rsidRDefault="00D61974" w:rsidP="00D61974">
      <w:pPr>
        <w:keepNext/>
        <w:keepLines/>
        <w:spacing w:line="250" w:lineRule="exact"/>
        <w:rPr>
          <w:b/>
          <w:bCs/>
        </w:rPr>
      </w:pPr>
      <w:r w:rsidRPr="002E5237">
        <w:rPr>
          <w:b/>
          <w:bCs/>
        </w:rPr>
        <w:t>ART. 11.</w:t>
      </w:r>
      <w:bookmarkEnd w:id="23"/>
    </w:p>
    <w:p w:rsidR="00D61974" w:rsidRPr="002E5237" w:rsidRDefault="00D61974" w:rsidP="00D61974">
      <w:pPr>
        <w:widowControl w:val="0"/>
        <w:numPr>
          <w:ilvl w:val="0"/>
          <w:numId w:val="3"/>
        </w:numPr>
        <w:tabs>
          <w:tab w:val="left" w:pos="397"/>
        </w:tabs>
        <w:spacing w:line="250" w:lineRule="exact"/>
        <w:jc w:val="both"/>
        <w:rPr>
          <w:strike/>
        </w:rPr>
      </w:pPr>
      <w:r w:rsidRPr="002E5237">
        <w:t xml:space="preserve">Județul Suceava prin </w:t>
      </w:r>
      <w:r w:rsidRPr="00597495">
        <w:t>Consiliul Judeţean Suceava, deţinător al investiţiilor realizate prin Proiect, unităţile administrativ- teritoriale care mai deţin instalaţii (cum sunt cele finanţare prin proiecte PHARE CES) şi care fac parte din sistemul public de salubrizare, precum şi operatorii care au primit în gestiune delegată s</w:t>
      </w:r>
      <w:r w:rsidRPr="00597495">
        <w:rPr>
          <w:rStyle w:val="Tableofcontents211pt"/>
          <w:rFonts w:eastAsia="Georgia"/>
          <w:sz w:val="24"/>
          <w:szCs w:val="24"/>
        </w:rPr>
        <w:t>erviciul,</w:t>
      </w:r>
      <w:r w:rsidRPr="00597495">
        <w:t xml:space="preserve"> au obligaţia să-şi organizeze o arhivă tehnică pentru păstrarea documentelor de bază prevăzute la art. 9 alin.(1), organizată astfel încât să poată fi găsit orice document cu uşurinţă</w:t>
      </w:r>
      <w:r>
        <w:t>.</w:t>
      </w:r>
      <w:bookmarkStart w:id="24" w:name="bookmark21"/>
    </w:p>
    <w:p w:rsidR="00D61974" w:rsidRPr="006000D3" w:rsidRDefault="00D61974" w:rsidP="00D61974">
      <w:pPr>
        <w:widowControl w:val="0"/>
        <w:numPr>
          <w:ilvl w:val="0"/>
          <w:numId w:val="3"/>
        </w:numPr>
        <w:tabs>
          <w:tab w:val="left" w:pos="397"/>
        </w:tabs>
        <w:spacing w:line="250" w:lineRule="exact"/>
        <w:jc w:val="both"/>
        <w:rPr>
          <w:strike/>
          <w:sz w:val="28"/>
          <w:szCs w:val="28"/>
        </w:rPr>
      </w:pPr>
      <w:r w:rsidRPr="00597495">
        <w:t xml:space="preserve">La încheierea activităţii, operatorii vor preda </w:t>
      </w:r>
      <w:r w:rsidRPr="002E5237">
        <w:t xml:space="preserve">Județului Suceava prin </w:t>
      </w:r>
      <w:r w:rsidRPr="00597495">
        <w:t>Consiliul Judeţean Suceava/</w:t>
      </w:r>
      <w:r>
        <w:t>ADIGD Suceava/</w:t>
      </w:r>
      <w:r w:rsidRPr="00597495">
        <w:t xml:space="preserve"> UAT-ului care deţine instalaţii proprii, pe bază de proces-verbal, întreaga arhivă pe care şi-a constituit-o, fiind interzisă păstrarea de către aceştia a vreunui document original</w:t>
      </w:r>
      <w:bookmarkEnd w:id="24"/>
      <w:r>
        <w:t>.</w:t>
      </w:r>
    </w:p>
    <w:p w:rsidR="00D61974" w:rsidRPr="00597495" w:rsidRDefault="00D61974" w:rsidP="00D61974">
      <w:pPr>
        <w:keepNext/>
        <w:keepLines/>
        <w:spacing w:line="200" w:lineRule="exact"/>
        <w:rPr>
          <w:rStyle w:val="Heading40"/>
          <w:b/>
          <w:bCs/>
          <w:sz w:val="24"/>
          <w:szCs w:val="24"/>
        </w:rPr>
      </w:pPr>
      <w:bookmarkStart w:id="25" w:name="bookmark22"/>
    </w:p>
    <w:p w:rsidR="00D61974" w:rsidRPr="00597495" w:rsidRDefault="00D61974" w:rsidP="00D61974">
      <w:pPr>
        <w:keepNext/>
        <w:keepLines/>
        <w:spacing w:line="200" w:lineRule="exact"/>
        <w:jc w:val="center"/>
        <w:rPr>
          <w:rStyle w:val="Heading40"/>
          <w:b/>
          <w:bCs/>
          <w:sz w:val="24"/>
          <w:szCs w:val="24"/>
        </w:rPr>
      </w:pPr>
      <w:r w:rsidRPr="00597495">
        <w:rPr>
          <w:rStyle w:val="Heading420"/>
          <w:sz w:val="24"/>
          <w:szCs w:val="24"/>
        </w:rPr>
        <w:t>Secţiunea</w:t>
      </w:r>
      <w:r w:rsidRPr="00597495">
        <w:t xml:space="preserve"> </w:t>
      </w:r>
      <w:r w:rsidRPr="00597495">
        <w:rPr>
          <w:b/>
          <w:bCs/>
        </w:rPr>
        <w:t xml:space="preserve">a </w:t>
      </w:r>
      <w:r w:rsidRPr="00597495">
        <w:rPr>
          <w:rStyle w:val="Heading40"/>
          <w:sz w:val="24"/>
          <w:szCs w:val="24"/>
        </w:rPr>
        <w:t>4-a</w:t>
      </w:r>
    </w:p>
    <w:p w:rsidR="00D61974" w:rsidRPr="00597495" w:rsidRDefault="00D61974" w:rsidP="00D61974">
      <w:pPr>
        <w:keepNext/>
        <w:keepLines/>
        <w:spacing w:line="200" w:lineRule="exact"/>
        <w:jc w:val="center"/>
        <w:rPr>
          <w:rStyle w:val="Heading40"/>
          <w:b/>
          <w:bCs/>
          <w:sz w:val="24"/>
          <w:szCs w:val="24"/>
        </w:rPr>
      </w:pPr>
      <w:r w:rsidRPr="00597495">
        <w:rPr>
          <w:rStyle w:val="Heading40"/>
          <w:sz w:val="24"/>
          <w:szCs w:val="24"/>
        </w:rPr>
        <w:t>Îndatoririle personalului operativ</w:t>
      </w:r>
      <w:bookmarkEnd w:id="25"/>
    </w:p>
    <w:p w:rsidR="00D61974" w:rsidRPr="00597495" w:rsidRDefault="00D61974" w:rsidP="00D61974">
      <w:pPr>
        <w:keepNext/>
        <w:keepLines/>
        <w:spacing w:line="200" w:lineRule="exact"/>
        <w:jc w:val="center"/>
        <w:rPr>
          <w:rStyle w:val="Heading40"/>
          <w:b/>
          <w:bCs/>
          <w:sz w:val="24"/>
          <w:szCs w:val="24"/>
        </w:rPr>
      </w:pPr>
    </w:p>
    <w:p w:rsidR="00D61974" w:rsidRPr="00597495" w:rsidRDefault="00D61974" w:rsidP="00D61974">
      <w:pPr>
        <w:keepNext/>
        <w:keepLines/>
        <w:spacing w:line="200" w:lineRule="exact"/>
        <w:jc w:val="center"/>
        <w:rPr>
          <w:b/>
          <w:bCs/>
        </w:rPr>
      </w:pPr>
    </w:p>
    <w:p w:rsidR="00D61974" w:rsidRPr="00A80CF4" w:rsidRDefault="00D61974" w:rsidP="00D61974">
      <w:pPr>
        <w:keepNext/>
        <w:keepLines/>
        <w:rPr>
          <w:b/>
          <w:bCs/>
        </w:rPr>
      </w:pPr>
      <w:bookmarkStart w:id="26" w:name="bookmark23"/>
      <w:r w:rsidRPr="00A80CF4">
        <w:rPr>
          <w:b/>
          <w:bCs/>
        </w:rPr>
        <w:t>ART. 12.</w:t>
      </w:r>
      <w:bookmarkEnd w:id="26"/>
    </w:p>
    <w:p w:rsidR="00D61974" w:rsidRPr="00597495" w:rsidRDefault="00D61974" w:rsidP="00D61974">
      <w:pPr>
        <w:widowControl w:val="0"/>
        <w:numPr>
          <w:ilvl w:val="0"/>
          <w:numId w:val="4"/>
        </w:numPr>
        <w:tabs>
          <w:tab w:val="left" w:pos="392"/>
        </w:tabs>
        <w:spacing w:line="254" w:lineRule="exact"/>
        <w:jc w:val="both"/>
      </w:pPr>
      <w:r w:rsidRPr="00597495">
        <w:t xml:space="preserve">Personalul de deservire operativă se compune din toţi salariaţii operatorului care deservesc construcţiile, instalaţiile şi echipamentele specifice destinate prestării </w:t>
      </w:r>
      <w:r w:rsidRPr="00597495">
        <w:rPr>
          <w:i/>
          <w:iCs/>
        </w:rPr>
        <w:t>s</w:t>
      </w:r>
      <w:r w:rsidRPr="00597495">
        <w:rPr>
          <w:rStyle w:val="Tableofcontents211pt"/>
          <w:rFonts w:eastAsia="Georgia"/>
          <w:sz w:val="24"/>
          <w:szCs w:val="24"/>
        </w:rPr>
        <w:t>erviciului de salubrizare,</w:t>
      </w:r>
      <w:r w:rsidRPr="00597495">
        <w:t xml:space="preserve"> având ca sarcină principală de serviciu exploatarea, întreținerea, supraveghereași asigurarea funcționării acesteia.</w:t>
      </w:r>
    </w:p>
    <w:p w:rsidR="00D61974" w:rsidRPr="00597495" w:rsidRDefault="00D61974" w:rsidP="00D61974">
      <w:pPr>
        <w:widowControl w:val="0"/>
        <w:numPr>
          <w:ilvl w:val="0"/>
          <w:numId w:val="4"/>
        </w:numPr>
        <w:tabs>
          <w:tab w:val="left" w:pos="392"/>
        </w:tabs>
        <w:spacing w:line="254" w:lineRule="exact"/>
        <w:jc w:val="both"/>
      </w:pPr>
      <w:r w:rsidRPr="00597495">
        <w:t>Subordonarea pe linie operativă şi tehnico-administrativă, precum şi obligaţiile, drepturile şi responsabilităţile personalului de deservire operativă se trec în fişa postului şi în procedurile operaţionale.</w:t>
      </w:r>
    </w:p>
    <w:p w:rsidR="00D61974" w:rsidRPr="00597495" w:rsidRDefault="00D61974" w:rsidP="00D61974">
      <w:pPr>
        <w:widowControl w:val="0"/>
        <w:numPr>
          <w:ilvl w:val="0"/>
          <w:numId w:val="4"/>
        </w:numPr>
        <w:tabs>
          <w:tab w:val="left" w:pos="445"/>
        </w:tabs>
        <w:spacing w:line="250" w:lineRule="exact"/>
        <w:jc w:val="both"/>
      </w:pPr>
      <w:r w:rsidRPr="00597495">
        <w:t>Locurile de muncă în care este necesară desfăşurarea activităţii se stabilesc de operatori, în procedurile proprii, în funcţie de:</w:t>
      </w:r>
    </w:p>
    <w:p w:rsidR="00D61974" w:rsidRPr="00597495" w:rsidRDefault="00D61974" w:rsidP="00D61974">
      <w:pPr>
        <w:widowControl w:val="0"/>
        <w:numPr>
          <w:ilvl w:val="0"/>
          <w:numId w:val="5"/>
        </w:numPr>
        <w:tabs>
          <w:tab w:val="left" w:pos="738"/>
        </w:tabs>
        <w:spacing w:line="250" w:lineRule="exact"/>
        <w:ind w:left="380"/>
        <w:jc w:val="both"/>
      </w:pPr>
      <w:r w:rsidRPr="00597495">
        <w:t>gradul de periculozitate a instalaţiilor şi a procesului tehnologic;</w:t>
      </w:r>
    </w:p>
    <w:p w:rsidR="00D61974" w:rsidRPr="00597495" w:rsidRDefault="00D61974" w:rsidP="00D61974">
      <w:pPr>
        <w:widowControl w:val="0"/>
        <w:numPr>
          <w:ilvl w:val="0"/>
          <w:numId w:val="5"/>
        </w:numPr>
        <w:tabs>
          <w:tab w:val="left" w:pos="753"/>
        </w:tabs>
        <w:spacing w:line="250" w:lineRule="exact"/>
        <w:ind w:left="380"/>
        <w:jc w:val="both"/>
      </w:pPr>
      <w:r w:rsidRPr="00597495">
        <w:t>gradul de automatizare a instalaţiilor;</w:t>
      </w:r>
    </w:p>
    <w:p w:rsidR="00D61974" w:rsidRPr="00597495" w:rsidRDefault="00D61974" w:rsidP="00D61974">
      <w:pPr>
        <w:widowControl w:val="0"/>
        <w:numPr>
          <w:ilvl w:val="0"/>
          <w:numId w:val="5"/>
        </w:numPr>
        <w:tabs>
          <w:tab w:val="left" w:pos="753"/>
        </w:tabs>
        <w:spacing w:line="250" w:lineRule="exact"/>
        <w:ind w:left="380"/>
        <w:jc w:val="both"/>
        <w:rPr>
          <w:i/>
          <w:iCs/>
        </w:rPr>
      </w:pPr>
      <w:r w:rsidRPr="00597495">
        <w:t xml:space="preserve">gradul de siguranţă necesar în asigurarea </w:t>
      </w:r>
      <w:r w:rsidRPr="00597495">
        <w:rPr>
          <w:i/>
          <w:iCs/>
        </w:rPr>
        <w:t>s</w:t>
      </w:r>
      <w:r w:rsidRPr="00597495">
        <w:rPr>
          <w:rStyle w:val="Tableofcontents211pt"/>
          <w:rFonts w:eastAsia="Georgia"/>
          <w:sz w:val="24"/>
          <w:szCs w:val="24"/>
        </w:rPr>
        <w:t>erviciului</w:t>
      </w:r>
      <w:r w:rsidRPr="00A80CF4">
        <w:t>;</w:t>
      </w:r>
    </w:p>
    <w:p w:rsidR="00D61974" w:rsidRPr="00597495" w:rsidRDefault="00D61974" w:rsidP="00D61974">
      <w:pPr>
        <w:widowControl w:val="0"/>
        <w:numPr>
          <w:ilvl w:val="0"/>
          <w:numId w:val="5"/>
        </w:numPr>
        <w:tabs>
          <w:tab w:val="left" w:pos="753"/>
        </w:tabs>
        <w:spacing w:after="240" w:line="250" w:lineRule="exact"/>
        <w:ind w:left="380"/>
        <w:jc w:val="both"/>
      </w:pPr>
      <w:r w:rsidRPr="00597495">
        <w:t>necesitatea supravegherii instalaţiilor şi procesului tehnologic.</w:t>
      </w:r>
    </w:p>
    <w:p w:rsidR="00D61974" w:rsidRPr="00A80CF4" w:rsidRDefault="00D61974" w:rsidP="00D61974">
      <w:pPr>
        <w:keepNext/>
        <w:keepLines/>
        <w:spacing w:line="250" w:lineRule="exact"/>
        <w:rPr>
          <w:b/>
          <w:bCs/>
        </w:rPr>
      </w:pPr>
      <w:bookmarkStart w:id="27" w:name="bookmark24"/>
      <w:r w:rsidRPr="00A80CF4">
        <w:rPr>
          <w:b/>
          <w:bCs/>
        </w:rPr>
        <w:t>ART. 13.</w:t>
      </w:r>
      <w:bookmarkEnd w:id="27"/>
    </w:p>
    <w:p w:rsidR="00D61974" w:rsidRPr="00597495" w:rsidRDefault="00D61974" w:rsidP="00D61974">
      <w:pPr>
        <w:widowControl w:val="0"/>
        <w:numPr>
          <w:ilvl w:val="0"/>
          <w:numId w:val="6"/>
        </w:numPr>
        <w:tabs>
          <w:tab w:val="left" w:pos="450"/>
        </w:tabs>
        <w:spacing w:after="60" w:line="250" w:lineRule="exact"/>
        <w:jc w:val="both"/>
      </w:pPr>
      <w:r w:rsidRPr="00597495">
        <w:t xml:space="preserve">În timpul prestării </w:t>
      </w:r>
      <w:r w:rsidRPr="00597495">
        <w:rPr>
          <w:i/>
          <w:iCs/>
        </w:rPr>
        <w:t>s</w:t>
      </w:r>
      <w:r w:rsidRPr="00597495">
        <w:rPr>
          <w:rStyle w:val="Tableofcontents211pt"/>
          <w:rFonts w:eastAsia="Georgia"/>
          <w:sz w:val="24"/>
          <w:szCs w:val="24"/>
        </w:rPr>
        <w:t>erviciului,</w:t>
      </w:r>
      <w:r w:rsidRPr="00597495">
        <w:t xml:space="preserve"> personalul trebuie să asigure funcţionarea instalaţiilor, în conformitate cu regulamentele de exploatare sau manualele de operare, instrucţiunile/procedurile tehnice interne, graficele/diagramele de lucru şi dispoziţiile personalului ierarhic superior pe linie operativă sau tehnico-administrativă</w:t>
      </w:r>
      <w:r>
        <w:t>.</w:t>
      </w:r>
    </w:p>
    <w:p w:rsidR="00D61974" w:rsidRPr="00597495" w:rsidRDefault="00D61974" w:rsidP="00D61974">
      <w:pPr>
        <w:widowControl w:val="0"/>
        <w:numPr>
          <w:ilvl w:val="0"/>
          <w:numId w:val="6"/>
        </w:numPr>
        <w:tabs>
          <w:tab w:val="left" w:pos="435"/>
        </w:tabs>
        <w:spacing w:line="250" w:lineRule="exact"/>
        <w:jc w:val="both"/>
      </w:pPr>
      <w:r w:rsidRPr="00597495">
        <w:t>Prestarea s</w:t>
      </w:r>
      <w:r w:rsidRPr="00597495">
        <w:rPr>
          <w:rStyle w:val="Tableofcontents211pt"/>
          <w:rFonts w:eastAsia="Georgia"/>
          <w:sz w:val="24"/>
          <w:szCs w:val="24"/>
        </w:rPr>
        <w:t>erviciului</w:t>
      </w:r>
      <w:r w:rsidRPr="00597495">
        <w:t xml:space="preserve"> trebuie realizată în astfel de condiţii încât să se asigure:</w:t>
      </w:r>
    </w:p>
    <w:p w:rsidR="00D61974" w:rsidRPr="00597495" w:rsidRDefault="00D61974" w:rsidP="00D61974">
      <w:pPr>
        <w:widowControl w:val="0"/>
        <w:numPr>
          <w:ilvl w:val="0"/>
          <w:numId w:val="7"/>
        </w:numPr>
        <w:tabs>
          <w:tab w:val="left" w:pos="737"/>
        </w:tabs>
        <w:spacing w:line="250" w:lineRule="exact"/>
        <w:ind w:left="380"/>
        <w:jc w:val="both"/>
      </w:pPr>
      <w:r w:rsidRPr="00597495">
        <w:t>protejarea sănătăţii populaţiei;</w:t>
      </w:r>
    </w:p>
    <w:p w:rsidR="00D61974" w:rsidRPr="00597495" w:rsidRDefault="00D61974" w:rsidP="00D61974">
      <w:pPr>
        <w:widowControl w:val="0"/>
        <w:numPr>
          <w:ilvl w:val="0"/>
          <w:numId w:val="7"/>
        </w:numPr>
        <w:tabs>
          <w:tab w:val="left" w:pos="753"/>
        </w:tabs>
        <w:spacing w:line="250" w:lineRule="exact"/>
        <w:ind w:left="380"/>
        <w:jc w:val="both"/>
      </w:pPr>
      <w:r w:rsidRPr="00597495">
        <w:t>protecţia mediului înconjurător;</w:t>
      </w:r>
    </w:p>
    <w:p w:rsidR="00D61974" w:rsidRPr="00597495" w:rsidRDefault="00D61974" w:rsidP="00D61974">
      <w:pPr>
        <w:widowControl w:val="0"/>
        <w:numPr>
          <w:ilvl w:val="0"/>
          <w:numId w:val="7"/>
        </w:numPr>
        <w:tabs>
          <w:tab w:val="left" w:pos="753"/>
        </w:tabs>
        <w:spacing w:line="250" w:lineRule="exact"/>
        <w:ind w:left="380"/>
        <w:jc w:val="both"/>
      </w:pPr>
      <w:r w:rsidRPr="00597495">
        <w:t>menţinerea curăţeniei şi crearea unei estetici corespunzătoare a localităţilor;</w:t>
      </w:r>
    </w:p>
    <w:p w:rsidR="00D61974" w:rsidRPr="00597495" w:rsidRDefault="00D61974" w:rsidP="00D61974">
      <w:pPr>
        <w:widowControl w:val="0"/>
        <w:numPr>
          <w:ilvl w:val="0"/>
          <w:numId w:val="7"/>
        </w:numPr>
        <w:tabs>
          <w:tab w:val="left" w:pos="753"/>
        </w:tabs>
        <w:spacing w:line="250" w:lineRule="exact"/>
        <w:ind w:left="380"/>
        <w:jc w:val="both"/>
      </w:pPr>
      <w:r w:rsidRPr="00597495">
        <w:t>conservarea resurselor naturale prin valorificarea deşeurilor;</w:t>
      </w:r>
    </w:p>
    <w:p w:rsidR="00D61974" w:rsidRPr="00597495" w:rsidRDefault="00D61974" w:rsidP="00D61974">
      <w:pPr>
        <w:widowControl w:val="0"/>
        <w:numPr>
          <w:ilvl w:val="0"/>
          <w:numId w:val="7"/>
        </w:numPr>
        <w:tabs>
          <w:tab w:val="left" w:pos="753"/>
        </w:tabs>
        <w:spacing w:line="250" w:lineRule="exact"/>
        <w:ind w:left="380"/>
        <w:jc w:val="both"/>
      </w:pPr>
      <w:bookmarkStart w:id="28" w:name="bookmark25"/>
      <w:bookmarkStart w:id="29" w:name="bookmark26"/>
      <w:r w:rsidRPr="00597495">
        <w:t>atingerea tuturor indicatorilor de performanţă şi reducerea cantităţii de deşeuri eliminate la depozit;</w:t>
      </w:r>
    </w:p>
    <w:p w:rsidR="00D61974" w:rsidRPr="00A80CF4" w:rsidRDefault="00D61974" w:rsidP="00D61974">
      <w:pPr>
        <w:widowControl w:val="0"/>
        <w:numPr>
          <w:ilvl w:val="0"/>
          <w:numId w:val="7"/>
        </w:numPr>
        <w:tabs>
          <w:tab w:val="left" w:pos="753"/>
        </w:tabs>
        <w:spacing w:line="250" w:lineRule="exact"/>
        <w:ind w:left="380"/>
        <w:jc w:val="both"/>
        <w:rPr>
          <w:rStyle w:val="slitbdy"/>
        </w:rPr>
      </w:pPr>
      <w:r w:rsidRPr="00597495">
        <w:t>continuitatea</w:t>
      </w:r>
      <w:r w:rsidRPr="00597495">
        <w:rPr>
          <w:rStyle w:val="slitbdy"/>
        </w:rPr>
        <w:t xml:space="preserve"> </w:t>
      </w:r>
      <w:r w:rsidRPr="00A80CF4">
        <w:rPr>
          <w:rStyle w:val="slitbdy"/>
        </w:rPr>
        <w:t>serviciului.</w:t>
      </w:r>
    </w:p>
    <w:p w:rsidR="00D61974" w:rsidRPr="00597495" w:rsidRDefault="00D61974" w:rsidP="00D61974">
      <w:pPr>
        <w:tabs>
          <w:tab w:val="left" w:pos="753"/>
        </w:tabs>
        <w:spacing w:line="250" w:lineRule="exact"/>
        <w:rPr>
          <w:color w:val="7030A0"/>
          <w:shd w:val="clear" w:color="auto" w:fill="FFFFFF"/>
        </w:rPr>
      </w:pPr>
    </w:p>
    <w:p w:rsidR="00D61974" w:rsidRPr="00597495" w:rsidRDefault="00D61974" w:rsidP="00D61974">
      <w:pPr>
        <w:keepNext/>
        <w:keepLines/>
        <w:spacing w:line="210" w:lineRule="exact"/>
        <w:jc w:val="center"/>
        <w:rPr>
          <w:rStyle w:val="Heading40"/>
          <w:b/>
          <w:bCs/>
          <w:color w:val="7030A0"/>
          <w:sz w:val="24"/>
          <w:szCs w:val="24"/>
        </w:rPr>
      </w:pPr>
      <w:r w:rsidRPr="00597495">
        <w:rPr>
          <w:rStyle w:val="Heading40"/>
          <w:color w:val="7030A0"/>
          <w:sz w:val="24"/>
          <w:szCs w:val="24"/>
        </w:rPr>
        <w:lastRenderedPageBreak/>
        <w:t>Capitolul. II</w:t>
      </w:r>
    </w:p>
    <w:p w:rsidR="00D61974" w:rsidRPr="00597495" w:rsidRDefault="00D61974" w:rsidP="00D61974">
      <w:pPr>
        <w:keepNext/>
        <w:keepLines/>
        <w:spacing w:line="210" w:lineRule="exact"/>
        <w:jc w:val="center"/>
        <w:rPr>
          <w:rStyle w:val="Heading40"/>
          <w:b/>
          <w:bCs/>
          <w:color w:val="7030A0"/>
          <w:sz w:val="24"/>
          <w:szCs w:val="24"/>
        </w:rPr>
      </w:pPr>
      <w:r w:rsidRPr="00597495">
        <w:rPr>
          <w:rStyle w:val="Heading40"/>
          <w:color w:val="7030A0"/>
          <w:sz w:val="24"/>
          <w:szCs w:val="24"/>
        </w:rPr>
        <w:t xml:space="preserve"> Asigurarea </w:t>
      </w:r>
      <w:r w:rsidRPr="00597495">
        <w:rPr>
          <w:rStyle w:val="Tableofcontents211pt"/>
          <w:color w:val="7030A0"/>
          <w:sz w:val="24"/>
          <w:szCs w:val="24"/>
        </w:rPr>
        <w:t>serviciului</w:t>
      </w:r>
      <w:r w:rsidRPr="00597495">
        <w:rPr>
          <w:rStyle w:val="Heading40"/>
          <w:color w:val="7030A0"/>
          <w:sz w:val="24"/>
          <w:szCs w:val="24"/>
        </w:rPr>
        <w:t xml:space="preserve"> de salubrizare şi condiţii de funcţionare</w:t>
      </w:r>
      <w:bookmarkEnd w:id="28"/>
      <w:bookmarkEnd w:id="29"/>
    </w:p>
    <w:p w:rsidR="00D61974" w:rsidRPr="00597495" w:rsidRDefault="00D61974" w:rsidP="00D61974">
      <w:pPr>
        <w:keepNext/>
        <w:keepLines/>
        <w:spacing w:line="210" w:lineRule="exact"/>
        <w:jc w:val="center"/>
        <w:rPr>
          <w:rStyle w:val="Heading40"/>
          <w:b/>
          <w:bCs/>
          <w:sz w:val="24"/>
          <w:szCs w:val="24"/>
        </w:rPr>
      </w:pPr>
    </w:p>
    <w:p w:rsidR="00D61974" w:rsidRPr="00597495" w:rsidRDefault="00D61974" w:rsidP="00D61974">
      <w:pPr>
        <w:keepNext/>
        <w:keepLines/>
        <w:spacing w:line="210" w:lineRule="exact"/>
        <w:jc w:val="center"/>
        <w:rPr>
          <w:b/>
          <w:bCs/>
        </w:rPr>
      </w:pPr>
    </w:p>
    <w:p w:rsidR="00D61974" w:rsidRPr="00597495" w:rsidRDefault="00D61974" w:rsidP="00D61974">
      <w:pPr>
        <w:keepNext/>
        <w:keepLines/>
        <w:spacing w:line="274" w:lineRule="exact"/>
        <w:ind w:left="260"/>
        <w:jc w:val="center"/>
        <w:rPr>
          <w:rStyle w:val="Heading40"/>
          <w:b/>
          <w:bCs/>
          <w:sz w:val="24"/>
          <w:szCs w:val="24"/>
        </w:rPr>
      </w:pPr>
      <w:bookmarkStart w:id="30" w:name="bookmark27"/>
      <w:bookmarkStart w:id="31" w:name="bookmark28"/>
      <w:r w:rsidRPr="00597495">
        <w:rPr>
          <w:rStyle w:val="Heading40"/>
          <w:sz w:val="24"/>
          <w:szCs w:val="24"/>
        </w:rPr>
        <w:t>Secţiunea 1</w:t>
      </w:r>
    </w:p>
    <w:p w:rsidR="00D61974" w:rsidRPr="00597495" w:rsidRDefault="00D61974" w:rsidP="00D61974">
      <w:pPr>
        <w:keepNext/>
        <w:keepLines/>
        <w:spacing w:line="274" w:lineRule="exact"/>
        <w:ind w:left="260"/>
        <w:jc w:val="center"/>
        <w:rPr>
          <w:rStyle w:val="Heading40"/>
          <w:b/>
          <w:bCs/>
          <w:sz w:val="24"/>
          <w:szCs w:val="24"/>
        </w:rPr>
      </w:pPr>
      <w:r w:rsidRPr="00597495">
        <w:rPr>
          <w:rStyle w:val="Heading40"/>
          <w:sz w:val="24"/>
          <w:szCs w:val="24"/>
        </w:rPr>
        <w:t>Colectarea separată şi transportul separat al deşeurilor menajere şi al deşeurilor similare provenind din activităţi comerciale din industrie şi instituţii, inclusiv</w:t>
      </w:r>
      <w:bookmarkStart w:id="32" w:name="bookmark29"/>
      <w:bookmarkEnd w:id="30"/>
      <w:bookmarkEnd w:id="31"/>
      <w:r w:rsidRPr="00597495">
        <w:rPr>
          <w:b/>
          <w:bCs/>
        </w:rPr>
        <w:t xml:space="preserve"> </w:t>
      </w:r>
      <w:r w:rsidRPr="00597495">
        <w:rPr>
          <w:rStyle w:val="Heading40"/>
          <w:sz w:val="24"/>
          <w:szCs w:val="24"/>
        </w:rPr>
        <w:t>fracţii colectate separat</w:t>
      </w:r>
      <w:bookmarkEnd w:id="32"/>
    </w:p>
    <w:p w:rsidR="00D61974" w:rsidRPr="00597495" w:rsidRDefault="00D61974" w:rsidP="00D61974">
      <w:pPr>
        <w:keepNext/>
        <w:keepLines/>
        <w:spacing w:line="274" w:lineRule="exact"/>
        <w:ind w:left="260"/>
        <w:jc w:val="center"/>
      </w:pPr>
    </w:p>
    <w:p w:rsidR="00D61974" w:rsidRPr="00A80CF4" w:rsidRDefault="00D61974" w:rsidP="00D61974">
      <w:pPr>
        <w:keepNext/>
        <w:keepLines/>
        <w:spacing w:line="250" w:lineRule="exact"/>
        <w:rPr>
          <w:b/>
          <w:bCs/>
        </w:rPr>
      </w:pPr>
      <w:bookmarkStart w:id="33" w:name="bookmark30"/>
      <w:r w:rsidRPr="00A80CF4">
        <w:rPr>
          <w:b/>
          <w:bCs/>
        </w:rPr>
        <w:t>ART. 14.</w:t>
      </w:r>
      <w:bookmarkEnd w:id="33"/>
    </w:p>
    <w:p w:rsidR="00D61974" w:rsidRPr="00597495" w:rsidRDefault="00D61974" w:rsidP="00D61974">
      <w:pPr>
        <w:jc w:val="both"/>
      </w:pPr>
      <w:r w:rsidRPr="00CD347F">
        <w:rPr>
          <w:b/>
          <w:bCs/>
        </w:rPr>
        <w:t>(1)</w:t>
      </w:r>
      <w:r>
        <w:t xml:space="preserve"> </w:t>
      </w:r>
      <w:r w:rsidRPr="00597495">
        <w:t>Următoarele fracţii/tipuri de deşeuri municipale sunt colectate separat:</w:t>
      </w:r>
    </w:p>
    <w:p w:rsidR="00D61974" w:rsidRPr="00A80CF4" w:rsidRDefault="00D61974" w:rsidP="00D61974">
      <w:pPr>
        <w:pStyle w:val="ListParagraph"/>
        <w:numPr>
          <w:ilvl w:val="0"/>
          <w:numId w:val="19"/>
        </w:numPr>
        <w:jc w:val="both"/>
        <w:rPr>
          <w:rFonts w:ascii="Times New Roman" w:hAnsi="Times New Roman" w:cs="Times New Roman"/>
        </w:rPr>
      </w:pPr>
      <w:r w:rsidRPr="00A80CF4">
        <w:rPr>
          <w:rFonts w:ascii="Times New Roman" w:hAnsi="Times New Roman" w:cs="Times New Roman"/>
        </w:rPr>
        <w:t>deşeuri reciclabile de hârtie, metal, plastic şi sticlă, inclusiv deşeuri de ambalaje, de la toţi producătorii de deşeuri şi din toate punctele de colectare;</w:t>
      </w:r>
    </w:p>
    <w:p w:rsidR="00D61974" w:rsidRPr="00A80CF4" w:rsidRDefault="00D61974" w:rsidP="00D61974">
      <w:pPr>
        <w:pStyle w:val="ListParagraph"/>
        <w:numPr>
          <w:ilvl w:val="0"/>
          <w:numId w:val="19"/>
        </w:numPr>
        <w:jc w:val="both"/>
        <w:rPr>
          <w:rFonts w:ascii="Times New Roman" w:hAnsi="Times New Roman" w:cs="Times New Roman"/>
        </w:rPr>
      </w:pPr>
      <w:r w:rsidRPr="00A80CF4">
        <w:rPr>
          <w:rFonts w:ascii="Times New Roman" w:hAnsi="Times New Roman" w:cs="Times New Roman"/>
        </w:rPr>
        <w:t>deşeuri reziduale, de la toţi utilizatorii şi din toate punctele de colectare;</w:t>
      </w:r>
    </w:p>
    <w:p w:rsidR="00D61974" w:rsidRPr="00A80CF4" w:rsidRDefault="00D61974" w:rsidP="00D61974">
      <w:pPr>
        <w:pStyle w:val="ListParagraph"/>
        <w:numPr>
          <w:ilvl w:val="0"/>
          <w:numId w:val="19"/>
        </w:numPr>
        <w:jc w:val="both"/>
        <w:rPr>
          <w:rFonts w:ascii="Times New Roman" w:hAnsi="Times New Roman" w:cs="Times New Roman"/>
        </w:rPr>
      </w:pPr>
      <w:r w:rsidRPr="00A80CF4">
        <w:rPr>
          <w:rFonts w:ascii="Times New Roman" w:hAnsi="Times New Roman" w:cs="Times New Roman"/>
        </w:rPr>
        <w:t>biodeşeuri, de la toţi utilizatorii şi din toate punctele de colectare;</w:t>
      </w:r>
    </w:p>
    <w:p w:rsidR="00D61974" w:rsidRPr="00A80CF4" w:rsidRDefault="00D61974" w:rsidP="00D61974">
      <w:pPr>
        <w:pStyle w:val="ListParagraph"/>
        <w:numPr>
          <w:ilvl w:val="0"/>
          <w:numId w:val="19"/>
        </w:numPr>
        <w:jc w:val="both"/>
        <w:rPr>
          <w:rFonts w:ascii="Times New Roman" w:hAnsi="Times New Roman" w:cs="Times New Roman"/>
        </w:rPr>
      </w:pPr>
      <w:r w:rsidRPr="00A80CF4">
        <w:rPr>
          <w:rFonts w:ascii="Times New Roman" w:hAnsi="Times New Roman" w:cs="Times New Roman"/>
        </w:rPr>
        <w:t>deşeuri textile, de la toţi utilizatorii şi din toate punctele de colectare şi/sau, după caz, de la toate punctele/spaţiile special amenajate şi dotate cu containere/recipiente specifice colectării acestor deşeuri, stabilite de către autorităţile administraţiei publice locale, inclusiv în cadrul campaniilor de colectare a deşeurilor voluminoase;</w:t>
      </w:r>
    </w:p>
    <w:p w:rsidR="00D61974" w:rsidRPr="00A80CF4" w:rsidRDefault="00D61974" w:rsidP="00D61974">
      <w:pPr>
        <w:pStyle w:val="ListParagraph"/>
        <w:numPr>
          <w:ilvl w:val="0"/>
          <w:numId w:val="19"/>
        </w:numPr>
        <w:jc w:val="both"/>
        <w:rPr>
          <w:rFonts w:ascii="Times New Roman" w:hAnsi="Times New Roman" w:cs="Times New Roman"/>
        </w:rPr>
      </w:pPr>
      <w:r w:rsidRPr="00A80CF4">
        <w:rPr>
          <w:rFonts w:ascii="Times New Roman" w:hAnsi="Times New Roman" w:cs="Times New Roman"/>
        </w:rPr>
        <w:t>deşeuri periculoase din deşeurile menajere, de la toţi utilizatorii casnici, prin campanii de colectare;</w:t>
      </w:r>
    </w:p>
    <w:p w:rsidR="00D61974" w:rsidRPr="00A80CF4" w:rsidRDefault="00D61974" w:rsidP="00D61974">
      <w:pPr>
        <w:pStyle w:val="ListParagraph"/>
        <w:numPr>
          <w:ilvl w:val="0"/>
          <w:numId w:val="19"/>
        </w:numPr>
        <w:jc w:val="both"/>
        <w:rPr>
          <w:rFonts w:ascii="Times New Roman" w:hAnsi="Times New Roman" w:cs="Times New Roman"/>
        </w:rPr>
      </w:pPr>
      <w:r w:rsidRPr="00A80CF4">
        <w:rPr>
          <w:rFonts w:ascii="Times New Roman" w:hAnsi="Times New Roman" w:cs="Times New Roman"/>
        </w:rPr>
        <w:t>uleiuri vegetale uzate, care au devenit improprii consumului alimentar, din punctele de colectare şi/sau locurile/spaţiile special amenajate şi dotate cu containere/recipiente specifice colectării acestor deşeuri, stabilite de către autorităţile administraţiei publice locale.</w:t>
      </w:r>
    </w:p>
    <w:p w:rsidR="00D61974" w:rsidRPr="00597495" w:rsidRDefault="00D61974" w:rsidP="00D61974">
      <w:pPr>
        <w:jc w:val="both"/>
      </w:pPr>
      <w:r w:rsidRPr="00CD347F">
        <w:rPr>
          <w:b/>
          <w:bCs/>
        </w:rPr>
        <w:t>(2)</w:t>
      </w:r>
      <w:r w:rsidRPr="00597495">
        <w:t xml:space="preserve"> Operatorul are obligaţia să colecteze separat următoarele categorii de deşeuri generate ocazional şi/sau care nu pot fi colectate prin sistemele destinate colectării celorlalte fracţii/tipuri de deşeuri municipale:</w:t>
      </w:r>
    </w:p>
    <w:p w:rsidR="00D61974" w:rsidRPr="00A80CF4" w:rsidRDefault="00D61974" w:rsidP="00D61974">
      <w:pPr>
        <w:pStyle w:val="ListParagraph"/>
        <w:numPr>
          <w:ilvl w:val="0"/>
          <w:numId w:val="20"/>
        </w:numPr>
        <w:jc w:val="both"/>
        <w:rPr>
          <w:rFonts w:ascii="Times New Roman" w:hAnsi="Times New Roman" w:cs="Times New Roman"/>
        </w:rPr>
      </w:pPr>
      <w:r w:rsidRPr="00A80CF4">
        <w:rPr>
          <w:rFonts w:ascii="Times New Roman" w:hAnsi="Times New Roman" w:cs="Times New Roman"/>
        </w:rPr>
        <w:t>deşeuri voluminoase, inclusiv saltelele şi mobila, de la toţi utilizatorii, prin campanii de colectare şi/sau din locurile/spaţiile special amenajate stabilite de către autorităţile administraţiei publice locale, precum şi, contra cost, la solicitarea utilizatorilor;</w:t>
      </w:r>
    </w:p>
    <w:p w:rsidR="00D61974" w:rsidRPr="00A80CF4" w:rsidRDefault="00D61974" w:rsidP="00D61974">
      <w:pPr>
        <w:pStyle w:val="ListParagraph"/>
        <w:numPr>
          <w:ilvl w:val="0"/>
          <w:numId w:val="20"/>
        </w:numPr>
        <w:jc w:val="both"/>
        <w:rPr>
          <w:rFonts w:ascii="Times New Roman" w:hAnsi="Times New Roman" w:cs="Times New Roman"/>
        </w:rPr>
      </w:pPr>
      <w:r w:rsidRPr="00A80CF4">
        <w:rPr>
          <w:rFonts w:ascii="Times New Roman" w:hAnsi="Times New Roman" w:cs="Times New Roman"/>
        </w:rPr>
        <w:t>deşeuri din construcţii provenite din locuinţe, generate de activităţi de reamenajare şi reabilitare interioară şi/sau exterioară a acestora, pentru care nu este obligatorie emiterea unei autorizaţii de construire/desfiinţare potrivit prevederilor art. 11 din Legea nr. 50/1991 privind autorizarea executării lucrărilor de construcţii, republicată, cu modificările şi completările ulterioare, de la toţi utilizatorii casnici, din locurile/spaţiile special amenajate stabilite de către autorităţile administraţiei publice locale şi/sau, contra cost, la solicitarea utilizatorilor casnici;</w:t>
      </w:r>
    </w:p>
    <w:p w:rsidR="00D61974" w:rsidRPr="00A80CF4" w:rsidRDefault="00D61974" w:rsidP="00D61974">
      <w:pPr>
        <w:pStyle w:val="ListParagraph"/>
        <w:numPr>
          <w:ilvl w:val="0"/>
          <w:numId w:val="20"/>
        </w:numPr>
        <w:jc w:val="both"/>
        <w:rPr>
          <w:rFonts w:ascii="Times New Roman" w:hAnsi="Times New Roman" w:cs="Times New Roman"/>
        </w:rPr>
      </w:pPr>
      <w:r w:rsidRPr="00A80CF4">
        <w:rPr>
          <w:rFonts w:ascii="Times New Roman" w:hAnsi="Times New Roman" w:cs="Times New Roman"/>
        </w:rPr>
        <w:t>deşeurile similare provenite de la evenimentele publice, pe baze contractuale, la solicitarea organizatorilor;</w:t>
      </w:r>
    </w:p>
    <w:p w:rsidR="00D61974" w:rsidRPr="00A80CF4" w:rsidRDefault="00D61974" w:rsidP="00D61974">
      <w:pPr>
        <w:pStyle w:val="ListParagraph"/>
        <w:numPr>
          <w:ilvl w:val="0"/>
          <w:numId w:val="20"/>
        </w:numPr>
        <w:jc w:val="both"/>
        <w:rPr>
          <w:rFonts w:ascii="Times New Roman" w:hAnsi="Times New Roman" w:cs="Times New Roman"/>
        </w:rPr>
      </w:pPr>
      <w:r w:rsidRPr="00A80CF4">
        <w:rPr>
          <w:rFonts w:ascii="Times New Roman" w:hAnsi="Times New Roman" w:cs="Times New Roman"/>
        </w:rPr>
        <w:t>deşeuri abandonate, conform procedurii convenite cu autoritatea administraţiei publice locale şi/sau la solicitarea acesteia.</w:t>
      </w:r>
    </w:p>
    <w:p w:rsidR="00D61974" w:rsidRPr="00597495" w:rsidRDefault="00D61974" w:rsidP="00D61974">
      <w:pPr>
        <w:jc w:val="both"/>
      </w:pPr>
    </w:p>
    <w:p w:rsidR="00D61974" w:rsidRPr="00A80CF4" w:rsidRDefault="00D61974" w:rsidP="00D61974">
      <w:pPr>
        <w:keepNext/>
        <w:keepLines/>
        <w:spacing w:line="250" w:lineRule="exact"/>
        <w:rPr>
          <w:b/>
          <w:bCs/>
        </w:rPr>
      </w:pPr>
      <w:bookmarkStart w:id="34" w:name="bookmark35"/>
      <w:r w:rsidRPr="00A80CF4">
        <w:rPr>
          <w:b/>
          <w:bCs/>
        </w:rPr>
        <w:t>ART. 15.</w:t>
      </w:r>
    </w:p>
    <w:p w:rsidR="00D61974" w:rsidRPr="00597495" w:rsidRDefault="00D61974" w:rsidP="00D61974">
      <w:pPr>
        <w:jc w:val="both"/>
      </w:pPr>
      <w:r w:rsidRPr="00CD347F">
        <w:rPr>
          <w:b/>
          <w:bCs/>
        </w:rPr>
        <w:t>(1)</w:t>
      </w:r>
      <w:r w:rsidRPr="00597495">
        <w:rPr>
          <w:b/>
          <w:bCs/>
        </w:rPr>
        <w:t xml:space="preserve"> </w:t>
      </w:r>
      <w:r w:rsidRPr="00597495">
        <w:t>Operatorul are obligaţia să colecteze deşeurile municipale abandonate şi deşeurile din construcţii abandonate:</w:t>
      </w:r>
    </w:p>
    <w:p w:rsidR="00D61974" w:rsidRPr="00A80CF4" w:rsidRDefault="00D61974" w:rsidP="00D61974">
      <w:pPr>
        <w:pStyle w:val="ListParagraph"/>
        <w:numPr>
          <w:ilvl w:val="0"/>
          <w:numId w:val="21"/>
        </w:numPr>
        <w:jc w:val="both"/>
        <w:rPr>
          <w:rFonts w:ascii="Times New Roman" w:hAnsi="Times New Roman" w:cs="Times New Roman"/>
        </w:rPr>
      </w:pPr>
      <w:r w:rsidRPr="00A80CF4">
        <w:rPr>
          <w:rFonts w:ascii="Times New Roman" w:hAnsi="Times New Roman" w:cs="Times New Roman"/>
        </w:rPr>
        <w:t>lângă punctele de colectare a deşeurilor, conform procedurii de colectare a deşeurilor abandonate convenită cu autorităţile administraţiei publice locale;</w:t>
      </w:r>
    </w:p>
    <w:p w:rsidR="00D61974" w:rsidRPr="00A80CF4" w:rsidRDefault="00D61974" w:rsidP="00D61974">
      <w:pPr>
        <w:pStyle w:val="ListParagraph"/>
        <w:numPr>
          <w:ilvl w:val="0"/>
          <w:numId w:val="21"/>
        </w:numPr>
        <w:jc w:val="both"/>
        <w:rPr>
          <w:rFonts w:ascii="Times New Roman" w:hAnsi="Times New Roman" w:cs="Times New Roman"/>
        </w:rPr>
      </w:pPr>
      <w:r w:rsidRPr="00A80CF4">
        <w:rPr>
          <w:rFonts w:ascii="Times New Roman" w:hAnsi="Times New Roman" w:cs="Times New Roman"/>
        </w:rPr>
        <w:t>pe căile publice de circulaţie, în cazul în care această operaţiune nu a fost atribuită operatorului care prestează măturatul căilor publice, la solicitarea scrisă a autorităţii administraţiei publice locale sau conform procedurii convenite cu aceasta.</w:t>
      </w:r>
    </w:p>
    <w:p w:rsidR="00D61974" w:rsidRDefault="00D61974" w:rsidP="00D61974">
      <w:pPr>
        <w:jc w:val="both"/>
      </w:pPr>
      <w:r w:rsidRPr="00CD347F">
        <w:rPr>
          <w:b/>
          <w:bCs/>
        </w:rPr>
        <w:t>(2)</w:t>
      </w:r>
      <w:r w:rsidRPr="00597495">
        <w:rPr>
          <w:b/>
          <w:bCs/>
        </w:rPr>
        <w:t xml:space="preserve"> </w:t>
      </w:r>
      <w:r w:rsidRPr="00597495">
        <w:t>Cheltuielile legate de gestionarea deşeurilor abandonate sunt facturate autorităţii administraţiei publice locale, la tarifele aprobate pe baza fişelor de fundamentare întocmite de operator, corespunzător categoriei de deşeuri abandonate, respectiv deşeuri municipale abandonate sau, după caz, deşeuri din construcţii abandonate.</w:t>
      </w:r>
    </w:p>
    <w:p w:rsidR="00D61974" w:rsidRPr="00597495" w:rsidRDefault="00D61974" w:rsidP="00D61974">
      <w:pPr>
        <w:jc w:val="both"/>
      </w:pPr>
    </w:p>
    <w:p w:rsidR="00D61974" w:rsidRPr="00A80CF4" w:rsidRDefault="00D61974" w:rsidP="00D61974">
      <w:pPr>
        <w:pStyle w:val="sartttl"/>
        <w:jc w:val="both"/>
        <w:rPr>
          <w:rFonts w:ascii="Times New Roman" w:eastAsia="Microsoft Sans Serif" w:hAnsi="Times New Roman"/>
          <w:color w:val="000000"/>
          <w:sz w:val="24"/>
          <w:szCs w:val="24"/>
          <w:lang w:val="ro-RO" w:eastAsia="ro-RO" w:bidi="ro-RO"/>
        </w:rPr>
      </w:pPr>
      <w:r w:rsidRPr="00A80CF4">
        <w:rPr>
          <w:rFonts w:ascii="Times New Roman" w:eastAsia="Microsoft Sans Serif" w:hAnsi="Times New Roman"/>
          <w:color w:val="000000"/>
          <w:sz w:val="24"/>
          <w:szCs w:val="24"/>
          <w:lang w:val="ro-RO" w:eastAsia="ro-RO" w:bidi="ro-RO"/>
        </w:rPr>
        <w:t>ART. 16.</w:t>
      </w:r>
    </w:p>
    <w:p w:rsidR="00D61974" w:rsidRPr="00597495" w:rsidRDefault="00D61974" w:rsidP="00D61974">
      <w:pPr>
        <w:jc w:val="both"/>
      </w:pPr>
      <w:r w:rsidRPr="00CD347F">
        <w:rPr>
          <w:b/>
          <w:bCs/>
        </w:rPr>
        <w:t>(1)</w:t>
      </w:r>
      <w:r w:rsidRPr="00597495">
        <w:t xml:space="preserve"> Operatorul care colectează şi transportă deşeuri menajere şi deşeuri similare trebuie să cunoască:</w:t>
      </w:r>
    </w:p>
    <w:p w:rsidR="00D61974" w:rsidRPr="00A80CF4" w:rsidRDefault="00D61974" w:rsidP="00D61974">
      <w:pPr>
        <w:pStyle w:val="ListParagraph"/>
        <w:numPr>
          <w:ilvl w:val="0"/>
          <w:numId w:val="22"/>
        </w:numPr>
        <w:jc w:val="both"/>
        <w:rPr>
          <w:rFonts w:ascii="Times New Roman" w:hAnsi="Times New Roman" w:cs="Times New Roman"/>
        </w:rPr>
      </w:pPr>
      <w:r w:rsidRPr="00A80CF4">
        <w:rPr>
          <w:rFonts w:ascii="Times New Roman" w:hAnsi="Times New Roman" w:cs="Times New Roman"/>
        </w:rPr>
        <w:t>datele/cerinţele tehnice ale infrastructurii şi utilajelor specifice cu care prestează activitatea;</w:t>
      </w:r>
    </w:p>
    <w:p w:rsidR="00D61974" w:rsidRPr="00A80CF4" w:rsidRDefault="00D61974" w:rsidP="00D61974">
      <w:pPr>
        <w:pStyle w:val="ListParagraph"/>
        <w:numPr>
          <w:ilvl w:val="0"/>
          <w:numId w:val="22"/>
        </w:numPr>
        <w:jc w:val="both"/>
        <w:rPr>
          <w:rFonts w:ascii="Times New Roman" w:hAnsi="Times New Roman" w:cs="Times New Roman"/>
        </w:rPr>
      </w:pPr>
      <w:r w:rsidRPr="00A80CF4">
        <w:rPr>
          <w:rFonts w:ascii="Times New Roman" w:hAnsi="Times New Roman" w:cs="Times New Roman"/>
        </w:rPr>
        <w:t>tipul şi cantitatea de deşeuri care urmează să fie transportate, pentru fiecare categorie de deşeuri în parte;</w:t>
      </w:r>
    </w:p>
    <w:p w:rsidR="00D61974" w:rsidRPr="00A80CF4" w:rsidRDefault="00D61974" w:rsidP="00D61974">
      <w:pPr>
        <w:pStyle w:val="ListParagraph"/>
        <w:numPr>
          <w:ilvl w:val="0"/>
          <w:numId w:val="22"/>
        </w:numPr>
        <w:jc w:val="both"/>
        <w:rPr>
          <w:rFonts w:ascii="Times New Roman" w:hAnsi="Times New Roman" w:cs="Times New Roman"/>
        </w:rPr>
      </w:pPr>
      <w:r w:rsidRPr="00A80CF4">
        <w:rPr>
          <w:rFonts w:ascii="Times New Roman" w:hAnsi="Times New Roman" w:cs="Times New Roman"/>
        </w:rPr>
        <w:t>originea şi destinaţia fiecărui tip de deşeuri colectate, date care trebuie prezentate, la cerere, autorităţilor competente.</w:t>
      </w:r>
    </w:p>
    <w:p w:rsidR="00D61974" w:rsidRDefault="00D61974" w:rsidP="00D61974">
      <w:r w:rsidRPr="00CD347F">
        <w:rPr>
          <w:b/>
          <w:bCs/>
        </w:rPr>
        <w:t>(2)</w:t>
      </w:r>
      <w:r w:rsidRPr="00A80CF4">
        <w:t>Operatorii care prestează activitatea de colectare separată a deşeurilor municipale împreună cu Asociaţia de dezvoltare intercomunitară au obligaţia să identifice toţi producătorii de deşeuri şi să acţioneze în vederea creării facilităţilor necesare prestării activităţii.</w:t>
      </w:r>
    </w:p>
    <w:p w:rsidR="00D61974" w:rsidRPr="00A80CF4" w:rsidRDefault="00D61974" w:rsidP="00D61974"/>
    <w:p w:rsidR="00D61974" w:rsidRPr="00A80CF4" w:rsidRDefault="00D61974" w:rsidP="00D61974">
      <w:pPr>
        <w:pStyle w:val="sartttl"/>
        <w:jc w:val="both"/>
        <w:rPr>
          <w:rFonts w:ascii="Times New Roman" w:eastAsia="Microsoft Sans Serif" w:hAnsi="Times New Roman"/>
          <w:color w:val="000000"/>
          <w:sz w:val="24"/>
          <w:szCs w:val="24"/>
          <w:lang w:val="ro-RO" w:eastAsia="ro-RO" w:bidi="ro-RO"/>
        </w:rPr>
      </w:pPr>
      <w:r w:rsidRPr="00A80CF4">
        <w:rPr>
          <w:rFonts w:ascii="Times New Roman" w:eastAsia="Microsoft Sans Serif" w:hAnsi="Times New Roman"/>
          <w:color w:val="000000"/>
          <w:sz w:val="24"/>
          <w:szCs w:val="24"/>
          <w:lang w:val="ro-RO" w:eastAsia="ro-RO" w:bidi="ro-RO"/>
        </w:rPr>
        <w:t>ART. 17.</w:t>
      </w:r>
    </w:p>
    <w:p w:rsidR="00D61974" w:rsidRPr="00597495" w:rsidRDefault="00D61974" w:rsidP="00D61974">
      <w:pPr>
        <w:jc w:val="both"/>
      </w:pPr>
      <w:r w:rsidRPr="00A80CF4">
        <w:rPr>
          <w:b/>
          <w:bCs/>
        </w:rPr>
        <w:t>(1)</w:t>
      </w:r>
      <w:r w:rsidRPr="00597495">
        <w:t xml:space="preserve"> Persoanele fizice şi juridice, producătoare de deşeuri municipale, au obligaţia să separe corect deşeurile municipale pe fracţii, conform sistemului de colectare stabilit la nivelul unităţii administrativ- teritoriale, în punctele de colectare şi/sau în spaţiile special amenajate şi asigurate de către autoritatea administraţiei publice locale împreună cu operatorul.</w:t>
      </w:r>
    </w:p>
    <w:p w:rsidR="00D61974" w:rsidRPr="00597495" w:rsidRDefault="00D61974" w:rsidP="00D61974">
      <w:pPr>
        <w:jc w:val="both"/>
      </w:pPr>
      <w:r w:rsidRPr="00A80CF4">
        <w:rPr>
          <w:b/>
          <w:bCs/>
        </w:rPr>
        <w:t>(2)</w:t>
      </w:r>
      <w:r w:rsidRPr="00597495">
        <w:rPr>
          <w:b/>
          <w:bCs/>
        </w:rPr>
        <w:t xml:space="preserve"> </w:t>
      </w:r>
      <w:r w:rsidRPr="00597495">
        <w:t>În vederea realizării activităţii de colectare separată, punctele de colectare sunt dotate prin grija operatorului sau a autorităţii administraţiei publice locale, după caz, conform legii, cu recipiente de colectare separată pentru fiecare tip de deşeuri. La gospodăriile individuale colectarea separată a deşeurilor se va face „din poartă în poartă" în recipiente specifice, saci sau alte tipuri de containere care prezintă un grad de siguranţă ridicat din punct de vedere sanitar şi al protecţiei mediului.</w:t>
      </w:r>
    </w:p>
    <w:p w:rsidR="00D61974" w:rsidRPr="00597495" w:rsidRDefault="00D61974" w:rsidP="00D61974">
      <w:pPr>
        <w:jc w:val="both"/>
      </w:pPr>
      <w:r w:rsidRPr="00A80CF4">
        <w:rPr>
          <w:b/>
          <w:bCs/>
        </w:rPr>
        <w:t>(3)</w:t>
      </w:r>
      <w:r w:rsidRPr="00597495">
        <w:rPr>
          <w:b/>
          <w:bCs/>
        </w:rPr>
        <w:t xml:space="preserve"> </w:t>
      </w:r>
      <w:r w:rsidRPr="00597495">
        <w:t>În mediul de rezidenţă rural se poate promova reciclarea la sursă a biodeşeurilor, prin dotarea tuturor utilizatorilor casnici cu unităţi de compostare individuală, amplasate în incinta gospodăriei. Cantitatea de biodeşeuri reciclate la sursă pe persoană care se ia în considerare de către delegatar la calcul ratei de reciclare nu trebuie să depăşească în niciun caz cantitatea medie de deşeuri menajere pe cap de locuitor corespunzătoare indicelui de generare pentru mediul rural (kg/locuitor/zi), prevăzut în planul judeţean de gestionare a deşeurilor, conform prevederilor pct. 4 (b) din Metodologia de calcul al biodeşeurilor municipale separate se reciclate la sursă prevăzută în anexa nr. II la Decizia de punere în aplicare (UE) 2019/1.004 a Comisiei din 7 iunie 2019 de stabilire a normelor pentru calculul, verificarea şi raportarea datelor privind deşeurile în conformitate cu Directiva 2008/98/CE a Parlamentului European şi a Consiliului şi de abrogare a Deciziei de punere în aplicare C(2012) 2.384 a Comisiei.</w:t>
      </w:r>
    </w:p>
    <w:p w:rsidR="00D61974" w:rsidRDefault="00D61974" w:rsidP="00D61974">
      <w:pPr>
        <w:jc w:val="both"/>
      </w:pPr>
      <w:r w:rsidRPr="00A80CF4">
        <w:rPr>
          <w:b/>
          <w:bCs/>
        </w:rPr>
        <w:t>(4)</w:t>
      </w:r>
      <w:r w:rsidRPr="00597495">
        <w:rPr>
          <w:b/>
          <w:bCs/>
        </w:rPr>
        <w:t xml:space="preserve"> </w:t>
      </w:r>
      <w:r w:rsidRPr="00597495">
        <w:t>Recipientele folosite pentru colectarea separată a diferitelor tipuri de deşeuri vor fi inscripţionate cu denumirea deşeurilor pentru care sunt destinate şi marcate conform prevederilor Ordinului ministrului mediului şi gospodăririi apelor şi al ministrului administraţiei şi internelor nr. 1.281/2005/1.121/2006 privind stabilirea modalităţilor de identificare a containerelor pentru diferite tipuri de materiale în scopul aplicării colectării selective.</w:t>
      </w:r>
    </w:p>
    <w:p w:rsidR="00D61974" w:rsidRPr="00597495" w:rsidRDefault="00D61974" w:rsidP="00D61974">
      <w:pPr>
        <w:jc w:val="both"/>
      </w:pPr>
    </w:p>
    <w:p w:rsidR="00D61974" w:rsidRPr="00A80CF4" w:rsidRDefault="00D61974" w:rsidP="00D61974">
      <w:pPr>
        <w:pStyle w:val="sartttl"/>
        <w:jc w:val="both"/>
        <w:rPr>
          <w:rFonts w:ascii="Times New Roman" w:eastAsia="Microsoft Sans Serif" w:hAnsi="Times New Roman"/>
          <w:color w:val="000000"/>
          <w:sz w:val="24"/>
          <w:szCs w:val="24"/>
          <w:lang w:val="ro-RO" w:eastAsia="ro-RO" w:bidi="ro-RO"/>
        </w:rPr>
      </w:pPr>
      <w:r w:rsidRPr="00A80CF4">
        <w:rPr>
          <w:rFonts w:ascii="Times New Roman" w:eastAsia="Microsoft Sans Serif" w:hAnsi="Times New Roman"/>
          <w:color w:val="000000"/>
          <w:sz w:val="24"/>
          <w:szCs w:val="24"/>
          <w:lang w:val="ro-RO" w:eastAsia="ro-RO" w:bidi="ro-RO"/>
        </w:rPr>
        <w:t>ART. 18.</w:t>
      </w:r>
    </w:p>
    <w:p w:rsidR="00D61974" w:rsidRPr="00597495" w:rsidRDefault="00D61974" w:rsidP="00D61974">
      <w:pPr>
        <w:jc w:val="both"/>
      </w:pPr>
      <w:r w:rsidRPr="00A80CF4">
        <w:rPr>
          <w:b/>
          <w:bCs/>
        </w:rPr>
        <w:t>(1)</w:t>
      </w:r>
      <w:r w:rsidRPr="00597495">
        <w:t xml:space="preserve"> Punctele de colectare vor fi dotate cu recipiente având capacitatea de stocare corelată cu numărul de utilizatori arondaţi şi cu frecvenţa de ridicare, asigurând condiţii de acces uşor pentru autovehiculele destinate colectării.</w:t>
      </w:r>
    </w:p>
    <w:p w:rsidR="00D61974" w:rsidRPr="00597495" w:rsidRDefault="00D61974" w:rsidP="00D61974">
      <w:pPr>
        <w:jc w:val="both"/>
      </w:pPr>
      <w:r w:rsidRPr="00597495">
        <w:rPr>
          <w:b/>
          <w:bCs/>
        </w:rPr>
        <w:t xml:space="preserve">(2) </w:t>
      </w:r>
      <w:r w:rsidRPr="00597495">
        <w:t>Numărul de recipiente de colectare a deşeurilor municipale se stabileşte conform tabelului 2 din Standardul SR 13387:1997, Salubrizarea localităţilor. Deşeuri urbane. Prescripţii de proiectare a punctelor pentru precolectare.</w:t>
      </w:r>
    </w:p>
    <w:p w:rsidR="00D61974" w:rsidRPr="00597495" w:rsidRDefault="00D61974" w:rsidP="00D61974">
      <w:pPr>
        <w:jc w:val="both"/>
      </w:pPr>
      <w:r w:rsidRPr="00597495">
        <w:rPr>
          <w:b/>
          <w:bCs/>
        </w:rPr>
        <w:t xml:space="preserve">(3) </w:t>
      </w:r>
      <w:r w:rsidRPr="00597495">
        <w:t>În vederea prevenirii utilizării neconforme şi/sau fără drept a recipientelor de colectare a deşeurilor municipale, acestea vor fi inscripţionate cu un marcaj de identificare realizat astfel încât să nu poată fi şters fără ca prin această operaţie să nu rămână urme vizibile.</w:t>
      </w:r>
    </w:p>
    <w:p w:rsidR="00D61974" w:rsidRPr="00597495" w:rsidRDefault="00D61974" w:rsidP="00D61974">
      <w:pPr>
        <w:jc w:val="both"/>
      </w:pPr>
      <w:r w:rsidRPr="00597495">
        <w:rPr>
          <w:b/>
          <w:bCs/>
        </w:rPr>
        <w:lastRenderedPageBreak/>
        <w:t xml:space="preserve">(4) </w:t>
      </w:r>
      <w:r w:rsidRPr="00597495">
        <w:t>Operatorul va suplimenta capacitatea de colectare, inclusiv prin mărirea numărului de recipiente, în cazul în care se dovedeşte că volumul acestora este insuficient şi se stochează deşeuri municipale în afara lor.</w:t>
      </w:r>
    </w:p>
    <w:p w:rsidR="00D61974" w:rsidRPr="00597495" w:rsidRDefault="00D61974" w:rsidP="00D61974">
      <w:pPr>
        <w:jc w:val="both"/>
      </w:pPr>
      <w:r w:rsidRPr="00597495">
        <w:rPr>
          <w:b/>
          <w:bCs/>
        </w:rPr>
        <w:t xml:space="preserve">(5) </w:t>
      </w:r>
      <w:r w:rsidRPr="00597495">
        <w:t>Menţinerea în stare salubră, ventilarea, deratizarea, dezinfecţia şi dezinsecţia punctelor de colectare/recipientelor de colectare revin persoanelor fizice şi/sau juridice în cazul în care acestea se află în spaţii aparţinând utilizatorului ori operatorului în cazul când acestea sunt amplasate pe domeniul public.</w:t>
      </w:r>
    </w:p>
    <w:p w:rsidR="00D61974" w:rsidRPr="00597495" w:rsidRDefault="00D61974" w:rsidP="00D61974">
      <w:pPr>
        <w:jc w:val="both"/>
      </w:pPr>
      <w:r w:rsidRPr="00597495">
        <w:rPr>
          <w:b/>
          <w:bCs/>
        </w:rPr>
        <w:t xml:space="preserve">(6) </w:t>
      </w:r>
      <w:r w:rsidRPr="00597495">
        <w:t>Pentru utilizatorii din imobilele de tip condominiu şi/sau din alte imobile, care nu dispun de spaţii interioare pentru colectarea separată a deşeurilor, se vor amenaja puncte de colectare exterioare dotate cu recipiente specifice pentru fiecare tip de deşeu, amplasate în locuri care să permită accesul uşor al autovehiculelor de colectare.</w:t>
      </w:r>
    </w:p>
    <w:p w:rsidR="00D61974" w:rsidRPr="00597495" w:rsidRDefault="00D61974" w:rsidP="00D61974">
      <w:pPr>
        <w:jc w:val="both"/>
      </w:pPr>
      <w:r w:rsidRPr="00597495">
        <w:rPr>
          <w:b/>
          <w:bCs/>
        </w:rPr>
        <w:t xml:space="preserve">(7) </w:t>
      </w:r>
      <w:r w:rsidRPr="00597495">
        <w:t>Platformele spaţiilor necesare colectării separate a deşeurilor, care se vor realiza prin grija autorităţilor administraţiei publice locale sau operatorului, vor fi în mod obligatoriu betonate sau asfaltate şi prevăzute, în cazul în care este fezabil tehnic şi economic, cu rigole de preluare a apei meteorice, racordate la reţeaua de canalizare.</w:t>
      </w:r>
    </w:p>
    <w:p w:rsidR="00D61974" w:rsidRDefault="00D61974" w:rsidP="00D61974">
      <w:pPr>
        <w:jc w:val="both"/>
      </w:pPr>
      <w:r w:rsidRPr="00597495">
        <w:rPr>
          <w:b/>
          <w:bCs/>
        </w:rPr>
        <w:t xml:space="preserve">(8) </w:t>
      </w:r>
      <w:r w:rsidRPr="00597495">
        <w:t>Operatorul verifică starea de etanşeitate a recipientelor de colectare şi le înlocuieşte imediat pe cele care s-au deteriorat.</w:t>
      </w:r>
    </w:p>
    <w:p w:rsidR="00D61974" w:rsidRPr="00597495" w:rsidRDefault="00D61974" w:rsidP="00D61974">
      <w:pPr>
        <w:jc w:val="both"/>
      </w:pPr>
    </w:p>
    <w:p w:rsidR="00D61974" w:rsidRPr="00A80CF4" w:rsidRDefault="00D61974" w:rsidP="00D61974">
      <w:pPr>
        <w:keepNext/>
        <w:keepLines/>
        <w:spacing w:line="250" w:lineRule="exact"/>
        <w:rPr>
          <w:rFonts w:eastAsia="Microsoft Sans Serif"/>
          <w:b/>
          <w:bCs/>
        </w:rPr>
      </w:pPr>
      <w:r w:rsidRPr="00A80CF4">
        <w:rPr>
          <w:rFonts w:eastAsia="Microsoft Sans Serif"/>
          <w:b/>
          <w:bCs/>
        </w:rPr>
        <w:t>ART. 19.</w:t>
      </w:r>
      <w:bookmarkEnd w:id="34"/>
    </w:p>
    <w:p w:rsidR="00D61974" w:rsidRPr="00597495" w:rsidRDefault="00D61974" w:rsidP="00D61974">
      <w:pPr>
        <w:spacing w:line="250" w:lineRule="exact"/>
        <w:rPr>
          <w:rFonts w:eastAsia="Microsoft Sans Serif"/>
        </w:rPr>
      </w:pPr>
      <w:r w:rsidRPr="00597495">
        <w:rPr>
          <w:rFonts w:eastAsia="Microsoft Sans Serif"/>
        </w:rPr>
        <w:t>În funcţie de sistemul de colectare separată adoptat prin Planul Judeţean de Gestionare a Deşeurilor, colectarea în containere şi recipiente a deşeurilor menajere şi similare se realizează astfel:</w:t>
      </w:r>
    </w:p>
    <w:p w:rsidR="00D61974" w:rsidRPr="00597495" w:rsidRDefault="00D61974" w:rsidP="00D61974">
      <w:pPr>
        <w:pStyle w:val="Bodytext30"/>
        <w:numPr>
          <w:ilvl w:val="0"/>
          <w:numId w:val="8"/>
        </w:numPr>
        <w:shd w:val="clear" w:color="auto" w:fill="auto"/>
        <w:tabs>
          <w:tab w:val="left" w:pos="743"/>
        </w:tabs>
        <w:spacing w:line="250" w:lineRule="exact"/>
        <w:ind w:left="420" w:firstLine="0"/>
        <w:rPr>
          <w:rFonts w:eastAsia="Microsoft Sans Serif"/>
          <w:i w:val="0"/>
          <w:iCs w:val="0"/>
          <w:sz w:val="24"/>
          <w:szCs w:val="24"/>
        </w:rPr>
      </w:pPr>
      <w:r w:rsidRPr="00597495">
        <w:rPr>
          <w:rFonts w:eastAsia="Microsoft Sans Serif"/>
          <w:i w:val="0"/>
          <w:iCs w:val="0"/>
          <w:sz w:val="24"/>
          <w:szCs w:val="24"/>
        </w:rPr>
        <w:t>deşeurile reziduale se colectează în recipiente de culoare gri/negru şi sunt de tip:</w:t>
      </w:r>
    </w:p>
    <w:p w:rsidR="00D61974" w:rsidRPr="00597495" w:rsidRDefault="00D61974" w:rsidP="00D61974">
      <w:pPr>
        <w:widowControl w:val="0"/>
        <w:numPr>
          <w:ilvl w:val="0"/>
          <w:numId w:val="9"/>
        </w:numPr>
        <w:tabs>
          <w:tab w:val="left" w:pos="1200"/>
        </w:tabs>
        <w:spacing w:line="250" w:lineRule="exact"/>
        <w:ind w:left="920"/>
        <w:jc w:val="both"/>
        <w:rPr>
          <w:rFonts w:eastAsia="Microsoft Sans Serif"/>
        </w:rPr>
      </w:pPr>
      <w:r w:rsidRPr="00597495">
        <w:rPr>
          <w:rFonts w:eastAsia="Microsoft Sans Serif"/>
        </w:rPr>
        <w:t>resturi de carne şi peşte, gătite sau proaspete;</w:t>
      </w:r>
    </w:p>
    <w:p w:rsidR="00D61974" w:rsidRPr="00597495" w:rsidRDefault="00D61974" w:rsidP="00D61974">
      <w:pPr>
        <w:widowControl w:val="0"/>
        <w:numPr>
          <w:ilvl w:val="0"/>
          <w:numId w:val="9"/>
        </w:numPr>
        <w:tabs>
          <w:tab w:val="left" w:pos="1224"/>
        </w:tabs>
        <w:spacing w:line="250" w:lineRule="exact"/>
        <w:ind w:left="920"/>
        <w:jc w:val="both"/>
        <w:rPr>
          <w:rFonts w:eastAsia="Microsoft Sans Serif"/>
        </w:rPr>
      </w:pPr>
      <w:r w:rsidRPr="00597495">
        <w:rPr>
          <w:rFonts w:eastAsia="Microsoft Sans Serif"/>
        </w:rPr>
        <w:t>resturi de produse lactate (lapte, smântână, brânză, iaurt, unt, frişcă);</w:t>
      </w:r>
    </w:p>
    <w:p w:rsidR="00D61974" w:rsidRPr="00597495" w:rsidRDefault="00D61974" w:rsidP="00D61974">
      <w:pPr>
        <w:widowControl w:val="0"/>
        <w:numPr>
          <w:ilvl w:val="0"/>
          <w:numId w:val="9"/>
        </w:numPr>
        <w:tabs>
          <w:tab w:val="left" w:pos="1224"/>
        </w:tabs>
        <w:spacing w:line="250" w:lineRule="exact"/>
        <w:ind w:left="920"/>
        <w:jc w:val="both"/>
        <w:rPr>
          <w:rFonts w:eastAsia="Microsoft Sans Serif"/>
        </w:rPr>
      </w:pPr>
      <w:r w:rsidRPr="00597495">
        <w:rPr>
          <w:rFonts w:eastAsia="Microsoft Sans Serif"/>
        </w:rPr>
        <w:t>ouă întregi;</w:t>
      </w:r>
    </w:p>
    <w:p w:rsidR="00D61974" w:rsidRPr="00597495" w:rsidRDefault="00D61974" w:rsidP="00D61974">
      <w:pPr>
        <w:widowControl w:val="0"/>
        <w:numPr>
          <w:ilvl w:val="0"/>
          <w:numId w:val="9"/>
        </w:numPr>
        <w:tabs>
          <w:tab w:val="left" w:pos="1224"/>
        </w:tabs>
        <w:spacing w:line="250" w:lineRule="exact"/>
        <w:ind w:left="920"/>
        <w:jc w:val="both"/>
        <w:rPr>
          <w:rFonts w:eastAsia="Microsoft Sans Serif"/>
        </w:rPr>
      </w:pPr>
      <w:r w:rsidRPr="00597495">
        <w:rPr>
          <w:rFonts w:eastAsia="Microsoft Sans Serif"/>
        </w:rPr>
        <w:t>grăsimi animale şi uleiuri vegetale (în cazul în care nu se colectează separat);</w:t>
      </w:r>
    </w:p>
    <w:p w:rsidR="00D61974" w:rsidRPr="00597495" w:rsidRDefault="00D61974" w:rsidP="00D61974">
      <w:pPr>
        <w:widowControl w:val="0"/>
        <w:numPr>
          <w:ilvl w:val="0"/>
          <w:numId w:val="9"/>
        </w:numPr>
        <w:tabs>
          <w:tab w:val="left" w:pos="1224"/>
        </w:tabs>
        <w:spacing w:line="250" w:lineRule="exact"/>
        <w:ind w:left="920"/>
        <w:jc w:val="both"/>
        <w:rPr>
          <w:rFonts w:eastAsia="Microsoft Sans Serif"/>
        </w:rPr>
      </w:pPr>
      <w:r w:rsidRPr="00597495">
        <w:rPr>
          <w:rFonts w:eastAsia="Microsoft Sans Serif"/>
        </w:rPr>
        <w:t>excremente ale animalelor de companie;</w:t>
      </w:r>
    </w:p>
    <w:p w:rsidR="00D61974" w:rsidRPr="00597495" w:rsidRDefault="00D61974" w:rsidP="00D61974">
      <w:pPr>
        <w:widowControl w:val="0"/>
        <w:numPr>
          <w:ilvl w:val="0"/>
          <w:numId w:val="9"/>
        </w:numPr>
        <w:tabs>
          <w:tab w:val="left" w:pos="1224"/>
        </w:tabs>
        <w:spacing w:line="250" w:lineRule="exact"/>
        <w:ind w:left="920"/>
        <w:jc w:val="both"/>
        <w:rPr>
          <w:rFonts w:eastAsia="Microsoft Sans Serif"/>
        </w:rPr>
      </w:pPr>
      <w:r w:rsidRPr="00597495">
        <w:rPr>
          <w:rFonts w:eastAsia="Microsoft Sans Serif"/>
        </w:rPr>
        <w:t>scutece/tampoane;</w:t>
      </w:r>
    </w:p>
    <w:p w:rsidR="00D61974" w:rsidRPr="00597495" w:rsidRDefault="00D61974" w:rsidP="00D61974">
      <w:pPr>
        <w:widowControl w:val="0"/>
        <w:numPr>
          <w:ilvl w:val="0"/>
          <w:numId w:val="9"/>
        </w:numPr>
        <w:tabs>
          <w:tab w:val="left" w:pos="1224"/>
        </w:tabs>
        <w:spacing w:line="250" w:lineRule="exact"/>
        <w:ind w:left="920"/>
        <w:jc w:val="both"/>
        <w:rPr>
          <w:rFonts w:eastAsia="Microsoft Sans Serif"/>
        </w:rPr>
      </w:pPr>
      <w:r w:rsidRPr="00597495">
        <w:rPr>
          <w:rFonts w:eastAsia="Microsoft Sans Serif"/>
        </w:rPr>
        <w:t>cenuşă de la sobe (dacă se ard şi cărbuni);</w:t>
      </w:r>
    </w:p>
    <w:p w:rsidR="00D61974" w:rsidRPr="00597495" w:rsidRDefault="00D61974" w:rsidP="00D61974">
      <w:pPr>
        <w:widowControl w:val="0"/>
        <w:numPr>
          <w:ilvl w:val="0"/>
          <w:numId w:val="9"/>
        </w:numPr>
        <w:tabs>
          <w:tab w:val="left" w:pos="1224"/>
        </w:tabs>
        <w:spacing w:line="250" w:lineRule="exact"/>
        <w:ind w:left="920"/>
        <w:jc w:val="both"/>
        <w:rPr>
          <w:rFonts w:eastAsia="Microsoft Sans Serif"/>
        </w:rPr>
      </w:pPr>
      <w:r w:rsidRPr="00597495">
        <w:rPr>
          <w:rFonts w:eastAsia="Microsoft Sans Serif"/>
        </w:rPr>
        <w:t>resturi vegetale din curte tratate cu pesticide;</w:t>
      </w:r>
    </w:p>
    <w:p w:rsidR="00D61974" w:rsidRPr="00597495" w:rsidRDefault="00D61974" w:rsidP="00D61974">
      <w:pPr>
        <w:widowControl w:val="0"/>
        <w:numPr>
          <w:ilvl w:val="0"/>
          <w:numId w:val="9"/>
        </w:numPr>
        <w:tabs>
          <w:tab w:val="left" w:pos="1224"/>
        </w:tabs>
        <w:spacing w:line="250" w:lineRule="exact"/>
        <w:ind w:left="920"/>
        <w:jc w:val="both"/>
        <w:rPr>
          <w:rFonts w:eastAsia="Microsoft Sans Serif"/>
        </w:rPr>
      </w:pPr>
      <w:r w:rsidRPr="00597495">
        <w:rPr>
          <w:rFonts w:eastAsia="Microsoft Sans Serif"/>
        </w:rPr>
        <w:t>lemn tratat sau vopsit;</w:t>
      </w:r>
    </w:p>
    <w:p w:rsidR="00D61974" w:rsidRPr="00597495" w:rsidRDefault="00D61974" w:rsidP="00D61974">
      <w:pPr>
        <w:widowControl w:val="0"/>
        <w:numPr>
          <w:ilvl w:val="0"/>
          <w:numId w:val="9"/>
        </w:numPr>
        <w:tabs>
          <w:tab w:val="left" w:pos="1310"/>
        </w:tabs>
        <w:spacing w:line="250" w:lineRule="exact"/>
        <w:ind w:left="920"/>
        <w:jc w:val="both"/>
        <w:rPr>
          <w:rFonts w:eastAsia="Microsoft Sans Serif"/>
        </w:rPr>
      </w:pPr>
      <w:r w:rsidRPr="00597495">
        <w:rPr>
          <w:rFonts w:eastAsia="Microsoft Sans Serif"/>
        </w:rPr>
        <w:t>conţinutul sacului de la aspirator;</w:t>
      </w:r>
    </w:p>
    <w:p w:rsidR="00D61974" w:rsidRPr="00597495" w:rsidRDefault="00D61974" w:rsidP="00D61974">
      <w:pPr>
        <w:widowControl w:val="0"/>
        <w:numPr>
          <w:ilvl w:val="0"/>
          <w:numId w:val="9"/>
        </w:numPr>
        <w:tabs>
          <w:tab w:val="left" w:pos="1310"/>
        </w:tabs>
        <w:spacing w:line="250" w:lineRule="exact"/>
        <w:ind w:left="920"/>
        <w:jc w:val="both"/>
        <w:rPr>
          <w:rFonts w:eastAsia="Microsoft Sans Serif"/>
        </w:rPr>
      </w:pPr>
      <w:r w:rsidRPr="00597495">
        <w:rPr>
          <w:rFonts w:eastAsia="Microsoft Sans Serif"/>
        </w:rPr>
        <w:t>mucuri de ţigări;</w:t>
      </w:r>
    </w:p>
    <w:p w:rsidR="00D61974" w:rsidRPr="00597495" w:rsidRDefault="00D61974" w:rsidP="00D61974">
      <w:pPr>
        <w:widowControl w:val="0"/>
        <w:numPr>
          <w:ilvl w:val="0"/>
          <w:numId w:val="9"/>
        </w:numPr>
        <w:tabs>
          <w:tab w:val="left" w:pos="1310"/>
        </w:tabs>
        <w:spacing w:line="250" w:lineRule="exact"/>
        <w:ind w:left="920"/>
        <w:jc w:val="both"/>
        <w:rPr>
          <w:rFonts w:eastAsia="Microsoft Sans Serif"/>
        </w:rPr>
      </w:pPr>
      <w:r w:rsidRPr="00597495">
        <w:rPr>
          <w:rFonts w:eastAsia="Microsoft Sans Serif"/>
        </w:rPr>
        <w:t>veselă din porţelan/sticlă spartă, geamuri sparte.</w:t>
      </w:r>
    </w:p>
    <w:p w:rsidR="00D61974" w:rsidRPr="00597495" w:rsidRDefault="00D61974" w:rsidP="00D61974">
      <w:pPr>
        <w:pStyle w:val="Bodytext30"/>
        <w:numPr>
          <w:ilvl w:val="0"/>
          <w:numId w:val="8"/>
        </w:numPr>
        <w:shd w:val="clear" w:color="auto" w:fill="auto"/>
        <w:tabs>
          <w:tab w:val="left" w:pos="797"/>
        </w:tabs>
        <w:spacing w:line="250" w:lineRule="exact"/>
        <w:ind w:left="460" w:firstLine="0"/>
        <w:rPr>
          <w:rFonts w:eastAsia="Microsoft Sans Serif"/>
          <w:i w:val="0"/>
          <w:iCs w:val="0"/>
          <w:sz w:val="24"/>
          <w:szCs w:val="24"/>
        </w:rPr>
      </w:pPr>
      <w:r w:rsidRPr="00597495">
        <w:rPr>
          <w:rFonts w:eastAsia="Microsoft Sans Serif"/>
          <w:i w:val="0"/>
          <w:iCs w:val="0"/>
          <w:sz w:val="24"/>
          <w:szCs w:val="24"/>
        </w:rPr>
        <w:t>deşeurile biodegradabile se colectează în recipiente de culoare maro şi sunt de tip:</w:t>
      </w:r>
    </w:p>
    <w:p w:rsidR="00D61974" w:rsidRPr="00597495" w:rsidRDefault="00D61974" w:rsidP="00D61974">
      <w:pPr>
        <w:widowControl w:val="0"/>
        <w:numPr>
          <w:ilvl w:val="0"/>
          <w:numId w:val="10"/>
        </w:numPr>
        <w:tabs>
          <w:tab w:val="left" w:pos="1218"/>
        </w:tabs>
        <w:spacing w:line="250" w:lineRule="exact"/>
        <w:ind w:left="920"/>
        <w:jc w:val="both"/>
        <w:rPr>
          <w:rFonts w:eastAsia="Microsoft Sans Serif"/>
        </w:rPr>
      </w:pPr>
      <w:r w:rsidRPr="00597495">
        <w:rPr>
          <w:rFonts w:eastAsia="Microsoft Sans Serif"/>
        </w:rPr>
        <w:t>resturi de fructe şi de legume proaspete sau gătite;</w:t>
      </w:r>
    </w:p>
    <w:p w:rsidR="00D61974" w:rsidRPr="00597495" w:rsidRDefault="00D61974" w:rsidP="00D61974">
      <w:pPr>
        <w:widowControl w:val="0"/>
        <w:numPr>
          <w:ilvl w:val="0"/>
          <w:numId w:val="10"/>
        </w:numPr>
        <w:tabs>
          <w:tab w:val="left" w:pos="1242"/>
        </w:tabs>
        <w:spacing w:line="250" w:lineRule="exact"/>
        <w:ind w:left="920"/>
        <w:jc w:val="both"/>
        <w:rPr>
          <w:rFonts w:eastAsia="Microsoft Sans Serif"/>
        </w:rPr>
      </w:pPr>
      <w:r w:rsidRPr="00597495">
        <w:rPr>
          <w:rFonts w:eastAsia="Microsoft Sans Serif"/>
        </w:rPr>
        <w:t>resturi de pâine şi cereale;</w:t>
      </w:r>
    </w:p>
    <w:p w:rsidR="00D61974" w:rsidRPr="00597495" w:rsidRDefault="00D61974" w:rsidP="00D61974">
      <w:pPr>
        <w:widowControl w:val="0"/>
        <w:numPr>
          <w:ilvl w:val="0"/>
          <w:numId w:val="10"/>
        </w:numPr>
        <w:tabs>
          <w:tab w:val="left" w:pos="1242"/>
        </w:tabs>
        <w:spacing w:line="250" w:lineRule="exact"/>
        <w:ind w:left="920"/>
        <w:jc w:val="both"/>
        <w:rPr>
          <w:rFonts w:eastAsia="Microsoft Sans Serif"/>
        </w:rPr>
      </w:pPr>
      <w:r w:rsidRPr="00597495">
        <w:rPr>
          <w:rFonts w:eastAsia="Microsoft Sans Serif"/>
        </w:rPr>
        <w:t>zaţ de cafea/resturi de ceai;</w:t>
      </w:r>
    </w:p>
    <w:p w:rsidR="00D61974" w:rsidRPr="00597495" w:rsidRDefault="00D61974" w:rsidP="00D61974">
      <w:pPr>
        <w:widowControl w:val="0"/>
        <w:numPr>
          <w:ilvl w:val="0"/>
          <w:numId w:val="10"/>
        </w:numPr>
        <w:tabs>
          <w:tab w:val="left" w:pos="1242"/>
        </w:tabs>
        <w:spacing w:line="250" w:lineRule="exact"/>
        <w:ind w:left="920"/>
        <w:jc w:val="both"/>
        <w:rPr>
          <w:rFonts w:eastAsia="Microsoft Sans Serif"/>
        </w:rPr>
      </w:pPr>
      <w:r w:rsidRPr="00597495">
        <w:rPr>
          <w:rFonts w:eastAsia="Microsoft Sans Serif"/>
        </w:rPr>
        <w:t>păr şi blană;</w:t>
      </w:r>
    </w:p>
    <w:p w:rsidR="00D61974" w:rsidRPr="00597495" w:rsidRDefault="00D61974" w:rsidP="00D61974">
      <w:pPr>
        <w:widowControl w:val="0"/>
        <w:numPr>
          <w:ilvl w:val="0"/>
          <w:numId w:val="10"/>
        </w:numPr>
        <w:tabs>
          <w:tab w:val="left" w:pos="1242"/>
        </w:tabs>
        <w:spacing w:line="250" w:lineRule="exact"/>
        <w:ind w:left="920"/>
        <w:jc w:val="both"/>
        <w:rPr>
          <w:rFonts w:eastAsia="Microsoft Sans Serif"/>
        </w:rPr>
      </w:pPr>
      <w:r w:rsidRPr="00597495">
        <w:rPr>
          <w:rFonts w:eastAsia="Microsoft Sans Serif"/>
        </w:rPr>
        <w:t>haine vechi din fibre naturale (lână, bumbac, mătase) mărunţite;</w:t>
      </w:r>
    </w:p>
    <w:p w:rsidR="00D61974" w:rsidRPr="00597495" w:rsidRDefault="00D61974" w:rsidP="00D61974">
      <w:pPr>
        <w:widowControl w:val="0"/>
        <w:numPr>
          <w:ilvl w:val="0"/>
          <w:numId w:val="10"/>
        </w:numPr>
        <w:tabs>
          <w:tab w:val="left" w:pos="1242"/>
        </w:tabs>
        <w:spacing w:line="250" w:lineRule="exact"/>
        <w:ind w:left="920"/>
        <w:jc w:val="both"/>
        <w:rPr>
          <w:rFonts w:eastAsia="Microsoft Sans Serif"/>
        </w:rPr>
      </w:pPr>
      <w:r w:rsidRPr="00597495">
        <w:rPr>
          <w:rFonts w:eastAsia="Microsoft Sans Serif"/>
        </w:rPr>
        <w:t>coji de ouă;</w:t>
      </w:r>
    </w:p>
    <w:p w:rsidR="00D61974" w:rsidRPr="00597495" w:rsidRDefault="00D61974" w:rsidP="00D61974">
      <w:pPr>
        <w:widowControl w:val="0"/>
        <w:numPr>
          <w:ilvl w:val="0"/>
          <w:numId w:val="10"/>
        </w:numPr>
        <w:tabs>
          <w:tab w:val="left" w:pos="1242"/>
        </w:tabs>
        <w:spacing w:line="250" w:lineRule="exact"/>
        <w:ind w:left="920"/>
        <w:jc w:val="both"/>
        <w:rPr>
          <w:rFonts w:eastAsia="Microsoft Sans Serif"/>
        </w:rPr>
      </w:pPr>
      <w:r w:rsidRPr="00597495">
        <w:rPr>
          <w:rFonts w:eastAsia="Microsoft Sans Serif"/>
        </w:rPr>
        <w:t>coji de nucă;</w:t>
      </w:r>
    </w:p>
    <w:p w:rsidR="00D61974" w:rsidRPr="00597495" w:rsidRDefault="00D61974" w:rsidP="00D61974">
      <w:pPr>
        <w:widowControl w:val="0"/>
        <w:numPr>
          <w:ilvl w:val="0"/>
          <w:numId w:val="10"/>
        </w:numPr>
        <w:tabs>
          <w:tab w:val="left" w:pos="1242"/>
        </w:tabs>
        <w:spacing w:line="250" w:lineRule="exact"/>
        <w:ind w:left="920"/>
        <w:jc w:val="both"/>
        <w:rPr>
          <w:rFonts w:eastAsia="Microsoft Sans Serif"/>
        </w:rPr>
      </w:pPr>
      <w:r w:rsidRPr="00597495">
        <w:rPr>
          <w:rFonts w:eastAsia="Microsoft Sans Serif"/>
        </w:rPr>
        <w:t>cenuşă de la sobe (când se arde numai lemn);</w:t>
      </w:r>
    </w:p>
    <w:p w:rsidR="00D61974" w:rsidRPr="00597495" w:rsidRDefault="00D61974" w:rsidP="00D61974">
      <w:pPr>
        <w:widowControl w:val="0"/>
        <w:numPr>
          <w:ilvl w:val="0"/>
          <w:numId w:val="10"/>
        </w:numPr>
        <w:tabs>
          <w:tab w:val="left" w:pos="1242"/>
        </w:tabs>
        <w:spacing w:line="250" w:lineRule="exact"/>
        <w:ind w:left="920"/>
        <w:jc w:val="both"/>
        <w:rPr>
          <w:rFonts w:eastAsia="Microsoft Sans Serif"/>
        </w:rPr>
      </w:pPr>
      <w:r w:rsidRPr="00597495">
        <w:rPr>
          <w:rFonts w:eastAsia="Microsoft Sans Serif"/>
        </w:rPr>
        <w:t>rumeguş, fân şi paie;</w:t>
      </w:r>
    </w:p>
    <w:p w:rsidR="00D61974" w:rsidRPr="00597495" w:rsidRDefault="00D61974" w:rsidP="00D61974">
      <w:pPr>
        <w:widowControl w:val="0"/>
        <w:numPr>
          <w:ilvl w:val="0"/>
          <w:numId w:val="10"/>
        </w:numPr>
        <w:tabs>
          <w:tab w:val="left" w:pos="1329"/>
        </w:tabs>
        <w:spacing w:line="250" w:lineRule="exact"/>
        <w:ind w:left="920"/>
        <w:jc w:val="both"/>
        <w:rPr>
          <w:rFonts w:eastAsia="Microsoft Sans Serif"/>
        </w:rPr>
      </w:pPr>
      <w:r w:rsidRPr="00597495">
        <w:rPr>
          <w:rFonts w:eastAsia="Microsoft Sans Serif"/>
        </w:rPr>
        <w:t>resturi vegetale din curte (frunze, crengi şi nuiele mărunţite, flori);</w:t>
      </w:r>
    </w:p>
    <w:p w:rsidR="00D61974" w:rsidRPr="00597495" w:rsidRDefault="00D61974" w:rsidP="00D61974">
      <w:pPr>
        <w:widowControl w:val="0"/>
        <w:numPr>
          <w:ilvl w:val="0"/>
          <w:numId w:val="10"/>
        </w:numPr>
        <w:tabs>
          <w:tab w:val="left" w:pos="1329"/>
        </w:tabs>
        <w:spacing w:line="250" w:lineRule="exact"/>
        <w:ind w:left="920"/>
        <w:jc w:val="both"/>
        <w:rPr>
          <w:rFonts w:eastAsia="Microsoft Sans Serif"/>
        </w:rPr>
      </w:pPr>
      <w:r w:rsidRPr="00597495">
        <w:rPr>
          <w:rFonts w:eastAsia="Microsoft Sans Serif"/>
        </w:rPr>
        <w:t>plante de casă;</w:t>
      </w:r>
    </w:p>
    <w:p w:rsidR="00D61974" w:rsidRPr="00597495" w:rsidRDefault="00D61974" w:rsidP="00D61974">
      <w:pPr>
        <w:widowControl w:val="0"/>
        <w:numPr>
          <w:ilvl w:val="0"/>
          <w:numId w:val="10"/>
        </w:numPr>
        <w:tabs>
          <w:tab w:val="left" w:pos="1329"/>
        </w:tabs>
        <w:spacing w:line="250" w:lineRule="exact"/>
        <w:ind w:left="920"/>
        <w:jc w:val="both"/>
        <w:rPr>
          <w:rFonts w:eastAsia="Microsoft Sans Serif"/>
        </w:rPr>
      </w:pPr>
      <w:r w:rsidRPr="00597495">
        <w:rPr>
          <w:rFonts w:eastAsia="Microsoft Sans Serif"/>
        </w:rPr>
        <w:t>bucăţi de lemn mărunţit;</w:t>
      </w:r>
    </w:p>
    <w:p w:rsidR="00D61974" w:rsidRPr="00597495" w:rsidRDefault="00D61974" w:rsidP="00D61974">
      <w:pPr>
        <w:widowControl w:val="0"/>
        <w:numPr>
          <w:ilvl w:val="0"/>
          <w:numId w:val="10"/>
        </w:numPr>
        <w:tabs>
          <w:tab w:val="left" w:pos="1329"/>
        </w:tabs>
        <w:spacing w:after="53" w:line="250" w:lineRule="exact"/>
        <w:ind w:left="920"/>
        <w:jc w:val="both"/>
        <w:rPr>
          <w:rFonts w:eastAsia="Microsoft Sans Serif"/>
        </w:rPr>
      </w:pPr>
      <w:r w:rsidRPr="00597495">
        <w:rPr>
          <w:rFonts w:eastAsia="Microsoft Sans Serif"/>
        </w:rPr>
        <w:t>ziare, hârtie, carton mărunţite, umede şi murdare.</w:t>
      </w:r>
    </w:p>
    <w:p w:rsidR="00D61974" w:rsidRPr="00597495" w:rsidRDefault="00D61974" w:rsidP="00D61974">
      <w:pPr>
        <w:pStyle w:val="Bodytext30"/>
        <w:numPr>
          <w:ilvl w:val="0"/>
          <w:numId w:val="8"/>
        </w:numPr>
        <w:shd w:val="clear" w:color="auto" w:fill="auto"/>
        <w:tabs>
          <w:tab w:val="left" w:pos="735"/>
        </w:tabs>
        <w:spacing w:after="60" w:line="259" w:lineRule="exact"/>
        <w:ind w:firstLine="460"/>
        <w:rPr>
          <w:rFonts w:eastAsia="Microsoft Sans Serif"/>
          <w:i w:val="0"/>
          <w:iCs w:val="0"/>
          <w:sz w:val="24"/>
          <w:szCs w:val="24"/>
        </w:rPr>
      </w:pPr>
      <w:r w:rsidRPr="00597495">
        <w:rPr>
          <w:rFonts w:eastAsia="Microsoft Sans Serif"/>
          <w:i w:val="0"/>
          <w:iCs w:val="0"/>
          <w:sz w:val="24"/>
          <w:szCs w:val="24"/>
        </w:rPr>
        <w:t>deşeurile de  hârtie şi carton, curate, se colectează în recipiente de culoare albastră;</w:t>
      </w:r>
    </w:p>
    <w:p w:rsidR="00D61974" w:rsidRPr="00597495" w:rsidRDefault="00D61974" w:rsidP="00D61974">
      <w:pPr>
        <w:pStyle w:val="Bodytext30"/>
        <w:numPr>
          <w:ilvl w:val="0"/>
          <w:numId w:val="8"/>
        </w:numPr>
        <w:shd w:val="clear" w:color="auto" w:fill="auto"/>
        <w:tabs>
          <w:tab w:val="left" w:pos="740"/>
        </w:tabs>
        <w:spacing w:after="64" w:line="259" w:lineRule="exact"/>
        <w:ind w:firstLine="460"/>
        <w:rPr>
          <w:rFonts w:eastAsia="Microsoft Sans Serif"/>
          <w:i w:val="0"/>
          <w:iCs w:val="0"/>
          <w:sz w:val="24"/>
          <w:szCs w:val="24"/>
        </w:rPr>
      </w:pPr>
      <w:r w:rsidRPr="00597495">
        <w:rPr>
          <w:rFonts w:eastAsia="Microsoft Sans Serif"/>
          <w:i w:val="0"/>
          <w:iCs w:val="0"/>
          <w:sz w:val="24"/>
          <w:szCs w:val="24"/>
        </w:rPr>
        <w:t>deşeurile de plastic şi metal se colectează în recipiente de culoare galbenă;</w:t>
      </w:r>
    </w:p>
    <w:p w:rsidR="00D61974" w:rsidRPr="00597495" w:rsidRDefault="00D61974" w:rsidP="00D61974">
      <w:pPr>
        <w:ind w:firstLine="460"/>
        <w:jc w:val="both"/>
      </w:pPr>
      <w:bookmarkStart w:id="35" w:name="bookmark36"/>
      <w:r w:rsidRPr="00CD347F">
        <w:t>e)</w:t>
      </w:r>
      <w:r w:rsidRPr="00597495">
        <w:t xml:space="preserve"> deşeurile de sticlă albă/colorată în recipiente de culoare verde, nefiind permis amestecul sticlei cu deşeuri din materiale de tip porţelan/ceramică;</w:t>
      </w:r>
    </w:p>
    <w:p w:rsidR="00D61974" w:rsidRPr="00597495" w:rsidRDefault="00D61974" w:rsidP="00D61974">
      <w:pPr>
        <w:ind w:firstLine="460"/>
        <w:jc w:val="both"/>
      </w:pPr>
      <w:r w:rsidRPr="00CD347F">
        <w:t>f)</w:t>
      </w:r>
      <w:r w:rsidRPr="00597495">
        <w:t xml:space="preserve"> deşeurile periculoase din deşeurile menajere în containere de culoare roşie;</w:t>
      </w:r>
    </w:p>
    <w:p w:rsidR="00D61974" w:rsidRDefault="00D61974" w:rsidP="00D61974">
      <w:pPr>
        <w:ind w:firstLine="460"/>
        <w:jc w:val="both"/>
      </w:pPr>
      <w:r w:rsidRPr="00CD347F">
        <w:t>g)</w:t>
      </w:r>
      <w:r w:rsidRPr="00597495">
        <w:t xml:space="preserve"> deşeurile textile se colectează în containere special dedicate acestui flux de deşeuri.</w:t>
      </w:r>
    </w:p>
    <w:p w:rsidR="00D61974" w:rsidRPr="00597495" w:rsidRDefault="00D61974" w:rsidP="00D61974">
      <w:pPr>
        <w:ind w:firstLine="460"/>
        <w:jc w:val="both"/>
      </w:pPr>
    </w:p>
    <w:p w:rsidR="00D61974" w:rsidRPr="00A80CF4" w:rsidRDefault="00D61974" w:rsidP="00D61974">
      <w:pPr>
        <w:pStyle w:val="sartttl"/>
        <w:jc w:val="both"/>
        <w:rPr>
          <w:rFonts w:ascii="Times New Roman" w:hAnsi="Times New Roman"/>
          <w:color w:val="auto"/>
          <w:sz w:val="24"/>
          <w:szCs w:val="24"/>
          <w:shd w:val="clear" w:color="auto" w:fill="FFFFFF"/>
          <w:lang w:val="ro-RO"/>
        </w:rPr>
      </w:pPr>
      <w:bookmarkStart w:id="36" w:name="bookmark47"/>
      <w:bookmarkStart w:id="37" w:name="bookmark48"/>
      <w:bookmarkEnd w:id="35"/>
      <w:r w:rsidRPr="00A80CF4">
        <w:rPr>
          <w:rFonts w:ascii="Times New Roman" w:hAnsi="Times New Roman"/>
          <w:color w:val="auto"/>
          <w:sz w:val="24"/>
          <w:szCs w:val="24"/>
          <w:shd w:val="clear" w:color="auto" w:fill="FFFFFF"/>
          <w:lang w:val="ro-RO"/>
        </w:rPr>
        <w:t>ART. 20.</w:t>
      </w:r>
    </w:p>
    <w:p w:rsidR="00D61974" w:rsidRPr="00597495" w:rsidRDefault="00D61974" w:rsidP="00D61974">
      <w:pPr>
        <w:jc w:val="both"/>
      </w:pPr>
      <w:r w:rsidRPr="00CD347F">
        <w:rPr>
          <w:rStyle w:val="salnttl1"/>
        </w:rPr>
        <w:t>(1)</w:t>
      </w:r>
      <w:r w:rsidRPr="00597495">
        <w:rPr>
          <w:rStyle w:val="salnttl1"/>
        </w:rPr>
        <w:t xml:space="preserve"> </w:t>
      </w:r>
      <w:r w:rsidRPr="00597495">
        <w:t>Fracţiile de deşeuri municipale colectate separat sunt supuse proceselor de sortare/tratare în vederea reciclării/valorificării.</w:t>
      </w:r>
    </w:p>
    <w:p w:rsidR="00D61974" w:rsidRDefault="00D61974" w:rsidP="00D61974">
      <w:pPr>
        <w:jc w:val="both"/>
      </w:pPr>
      <w:r w:rsidRPr="00CD347F">
        <w:rPr>
          <w:b/>
          <w:bCs/>
        </w:rPr>
        <w:t>(2)</w:t>
      </w:r>
      <w:r w:rsidRPr="00597495">
        <w:rPr>
          <w:b/>
          <w:bCs/>
        </w:rPr>
        <w:t xml:space="preserve"> </w:t>
      </w:r>
      <w:r w:rsidRPr="00597495">
        <w:t>Este interzisă depozitarea biodeşeurilor şi a deşeurilor reciclabile colectate separat.</w:t>
      </w:r>
    </w:p>
    <w:p w:rsidR="00D61974" w:rsidRPr="00CD347F" w:rsidRDefault="00D61974" w:rsidP="00D61974">
      <w:pPr>
        <w:jc w:val="both"/>
        <w:rPr>
          <w:b/>
          <w:bCs/>
        </w:rPr>
      </w:pPr>
    </w:p>
    <w:p w:rsidR="00D61974" w:rsidRPr="00CD347F" w:rsidRDefault="00D61974" w:rsidP="00D61974">
      <w:pPr>
        <w:pStyle w:val="sartttl"/>
        <w:jc w:val="both"/>
        <w:rPr>
          <w:rFonts w:ascii="Times New Roman" w:eastAsia="Microsoft Sans Serif" w:hAnsi="Times New Roman"/>
          <w:color w:val="000000"/>
          <w:sz w:val="24"/>
          <w:szCs w:val="24"/>
          <w:lang w:val="ro-RO" w:eastAsia="ro-RO" w:bidi="ro-RO"/>
        </w:rPr>
      </w:pPr>
      <w:r w:rsidRPr="00CD347F">
        <w:rPr>
          <w:rFonts w:ascii="Times New Roman" w:eastAsia="Microsoft Sans Serif" w:hAnsi="Times New Roman"/>
          <w:color w:val="000000"/>
          <w:sz w:val="24"/>
          <w:szCs w:val="24"/>
          <w:lang w:val="ro-RO" w:eastAsia="ro-RO" w:bidi="ro-RO"/>
        </w:rPr>
        <w:t>ART. 21.</w:t>
      </w:r>
    </w:p>
    <w:p w:rsidR="00D61974" w:rsidRPr="00597495" w:rsidRDefault="00D61974" w:rsidP="00D61974">
      <w:pPr>
        <w:jc w:val="both"/>
      </w:pPr>
      <w:r w:rsidRPr="00CD347F">
        <w:rPr>
          <w:b/>
          <w:bCs/>
        </w:rPr>
        <w:t>(1)</w:t>
      </w:r>
      <w:r w:rsidRPr="00597495">
        <w:t xml:space="preserve"> În conformitate cu prevederile art. 39 din Normele de igienă şi sănătate publică privind mediul de viaţă al populaţiei aprobate prin Ordinul ministrului sănătăţii nr. 119/2014, cu modificările şi completările ulterioare, evacuarea deşeurilor reziduale şi a biodeşeurilor, colectate în amestec sau separat, de la locurile de producere şi punctele de colectare la locul de tratare se face cu frecvența stabilită de către Asociaţia de dezvoltare intercomunitară, cu respectarea următoarelor frecvențe minime:</w:t>
      </w:r>
    </w:p>
    <w:p w:rsidR="00D61974" w:rsidRPr="00597495" w:rsidRDefault="00D61974" w:rsidP="00D61974">
      <w:pPr>
        <w:jc w:val="both"/>
      </w:pPr>
      <w:r w:rsidRPr="00597495">
        <w:t>1. În perioada 1 aprilie - 30 septembrie:</w:t>
      </w:r>
    </w:p>
    <w:p w:rsidR="00D61974" w:rsidRPr="00CD347F" w:rsidRDefault="00D61974" w:rsidP="00D61974">
      <w:pPr>
        <w:pStyle w:val="ListParagraph"/>
        <w:numPr>
          <w:ilvl w:val="0"/>
          <w:numId w:val="23"/>
        </w:numPr>
        <w:jc w:val="both"/>
        <w:rPr>
          <w:rFonts w:ascii="Times New Roman" w:hAnsi="Times New Roman" w:cs="Times New Roman"/>
        </w:rPr>
      </w:pPr>
      <w:r w:rsidRPr="00CD347F">
        <w:rPr>
          <w:rFonts w:ascii="Times New Roman" w:hAnsi="Times New Roman" w:cs="Times New Roman"/>
        </w:rPr>
        <w:t>zilnic, de la punctele de colectare din zona centrală cu blocuri şi de la unităţile de alimentaţie publică, restaurante, hoteluri, pieţe, unităţile sanitare cu paturi, creşe şi cantinele unităţilor de învăţământ, în toate zilele din săptămână sau, după caz, într-o perioadă de zile consecutive din săptămână, în funcţie de programul de funcţionare;</w:t>
      </w:r>
    </w:p>
    <w:p w:rsidR="00D61974" w:rsidRPr="00CD347F" w:rsidRDefault="00D61974" w:rsidP="00D61974">
      <w:pPr>
        <w:pStyle w:val="ListParagraph"/>
        <w:numPr>
          <w:ilvl w:val="0"/>
          <w:numId w:val="23"/>
        </w:numPr>
        <w:jc w:val="both"/>
        <w:rPr>
          <w:rFonts w:ascii="Times New Roman" w:hAnsi="Times New Roman" w:cs="Times New Roman"/>
        </w:rPr>
      </w:pPr>
      <w:r w:rsidRPr="00CD347F">
        <w:rPr>
          <w:rFonts w:ascii="Times New Roman" w:hAnsi="Times New Roman" w:cs="Times New Roman"/>
        </w:rPr>
        <w:t>de trei ori pe săptămână, de la punctele de colectare din celelalte zone cu blocuri şi de la alţi utilizatori noncasnici decât cei prevăzuţi la lit. a);</w:t>
      </w:r>
    </w:p>
    <w:p w:rsidR="00D61974" w:rsidRPr="00CD347F" w:rsidRDefault="00D61974" w:rsidP="00D61974">
      <w:pPr>
        <w:pStyle w:val="ListParagraph"/>
        <w:numPr>
          <w:ilvl w:val="0"/>
          <w:numId w:val="23"/>
        </w:numPr>
        <w:jc w:val="both"/>
        <w:rPr>
          <w:rFonts w:ascii="Times New Roman" w:hAnsi="Times New Roman" w:cs="Times New Roman"/>
        </w:rPr>
      </w:pPr>
      <w:r w:rsidRPr="00CD347F">
        <w:rPr>
          <w:rFonts w:ascii="Times New Roman" w:hAnsi="Times New Roman" w:cs="Times New Roman"/>
        </w:rPr>
        <w:t>la cel mult şapte zile, de la casele/gospodăriile individuale în care colectarea deşeurilor se realizează „din poartă în poartă".</w:t>
      </w:r>
    </w:p>
    <w:p w:rsidR="00D61974" w:rsidRPr="00597495" w:rsidRDefault="00D61974" w:rsidP="00D61974">
      <w:pPr>
        <w:jc w:val="both"/>
      </w:pPr>
      <w:r w:rsidRPr="00597495">
        <w:t>2. În perioada 1 octombrie - 31 martie:</w:t>
      </w:r>
    </w:p>
    <w:p w:rsidR="00D61974" w:rsidRPr="00CD347F" w:rsidRDefault="00D61974" w:rsidP="00D61974">
      <w:pPr>
        <w:pStyle w:val="ListParagraph"/>
        <w:numPr>
          <w:ilvl w:val="0"/>
          <w:numId w:val="24"/>
        </w:numPr>
        <w:jc w:val="both"/>
        <w:rPr>
          <w:rFonts w:ascii="Times New Roman" w:hAnsi="Times New Roman" w:cs="Times New Roman"/>
        </w:rPr>
      </w:pPr>
      <w:r w:rsidRPr="00CD347F">
        <w:rPr>
          <w:rFonts w:ascii="Times New Roman" w:hAnsi="Times New Roman" w:cs="Times New Roman"/>
        </w:rPr>
        <w:t>de două ori pe săptămână, de la punctele de colectare din toate zonele cu blocuri şi de la toţi utilizatorii noncasnici;</w:t>
      </w:r>
    </w:p>
    <w:p w:rsidR="00D61974" w:rsidRPr="00CD347F" w:rsidRDefault="00D61974" w:rsidP="00D61974">
      <w:pPr>
        <w:pStyle w:val="ListParagraph"/>
        <w:numPr>
          <w:ilvl w:val="0"/>
          <w:numId w:val="24"/>
        </w:numPr>
        <w:jc w:val="both"/>
        <w:rPr>
          <w:rFonts w:ascii="Times New Roman" w:hAnsi="Times New Roman" w:cs="Times New Roman"/>
        </w:rPr>
      </w:pPr>
      <w:r w:rsidRPr="00CD347F">
        <w:rPr>
          <w:rFonts w:ascii="Times New Roman" w:hAnsi="Times New Roman" w:cs="Times New Roman"/>
        </w:rPr>
        <w:t>la cel mult şapte zile, de la casele/gospodăriile individuale în care colectarea deşeurilor se realizează "din poartă în poartă".</w:t>
      </w:r>
    </w:p>
    <w:p w:rsidR="00D61974" w:rsidRPr="00597495" w:rsidRDefault="00D61974" w:rsidP="00D61974">
      <w:pPr>
        <w:jc w:val="both"/>
      </w:pPr>
      <w:r w:rsidRPr="00597495">
        <w:t>Frecvenţa de colectare separată a deşeurilor reziduale şi a biodeşeurilor de la case/gospodării individuale prevăzută la alin. (1) poate fi redusă de Asociaţia de dezvoltare intercomunitară, în situaţia în care se implementează instrumentul economic „plăteşte pentru cât arunci" sau, în alte situaţii, precum colectarea din punctele de colectare de tip insule ecologice digitalizate, cu avizul direcţiei de sănătate publică judeţeană.</w:t>
      </w:r>
    </w:p>
    <w:p w:rsidR="00D61974" w:rsidRPr="00597495" w:rsidRDefault="00D61974" w:rsidP="00D61974">
      <w:pPr>
        <w:jc w:val="both"/>
      </w:pPr>
      <w:r w:rsidRPr="00597495">
        <w:t>3.</w:t>
      </w:r>
      <w:r w:rsidRPr="00597495">
        <w:rPr>
          <w:b/>
          <w:bCs/>
        </w:rPr>
        <w:t xml:space="preserve"> </w:t>
      </w:r>
      <w:r w:rsidRPr="00597495">
        <w:t>Evacuarea deşeurilor reciclabile de hârtie, metal, plastic şi sticlă colectate separat de la locurile de producere şi punctele de colectare la staţia de sortare/transfer se face la frecvenţa stabilită de către autorităţile administraţiei publice locale sau, după caz, de asociaţia de dezvoltare intercomunitară, în funcţie de datele istorice privind cantităţile generate de utilizatori şi de capacitatea recipientelor/containerelor şi/sau sacilor în care sunt colectate aceste deşeuri. În lipsa datelor istorice, evacuarea deşeurilor reciclabile se face cu frecvenţa de:</w:t>
      </w:r>
    </w:p>
    <w:p w:rsidR="00D61974" w:rsidRPr="00CD347F" w:rsidRDefault="00D61974" w:rsidP="00D61974">
      <w:pPr>
        <w:pStyle w:val="ListParagraph"/>
        <w:numPr>
          <w:ilvl w:val="0"/>
          <w:numId w:val="25"/>
        </w:numPr>
        <w:jc w:val="both"/>
        <w:rPr>
          <w:rFonts w:ascii="Times New Roman" w:hAnsi="Times New Roman" w:cs="Times New Roman"/>
        </w:rPr>
      </w:pPr>
      <w:r w:rsidRPr="00CD347F">
        <w:rPr>
          <w:rFonts w:ascii="Times New Roman" w:hAnsi="Times New Roman" w:cs="Times New Roman"/>
        </w:rPr>
        <w:t>de două ori pe săptămână, de la punctele de colectare din mediul urban;</w:t>
      </w:r>
    </w:p>
    <w:p w:rsidR="00D61974" w:rsidRPr="00CD347F" w:rsidRDefault="00D61974" w:rsidP="00D61974">
      <w:pPr>
        <w:pStyle w:val="ListParagraph"/>
        <w:numPr>
          <w:ilvl w:val="0"/>
          <w:numId w:val="25"/>
        </w:numPr>
        <w:jc w:val="both"/>
        <w:rPr>
          <w:rFonts w:ascii="Times New Roman" w:hAnsi="Times New Roman" w:cs="Times New Roman"/>
        </w:rPr>
      </w:pPr>
      <w:r w:rsidRPr="00CD347F">
        <w:rPr>
          <w:rFonts w:ascii="Times New Roman" w:hAnsi="Times New Roman" w:cs="Times New Roman"/>
        </w:rPr>
        <w:t>o dată pe săptămână, de la punctele de colectare din mediul rural, pentru deşeurile de hârtie, carton, plastic şi metal, respectiv o dată pe lună pentru deşeurile de sticlă;</w:t>
      </w:r>
    </w:p>
    <w:p w:rsidR="00D61974" w:rsidRPr="00CD347F" w:rsidRDefault="00D61974" w:rsidP="00D61974">
      <w:pPr>
        <w:pStyle w:val="ListParagraph"/>
        <w:numPr>
          <w:ilvl w:val="0"/>
          <w:numId w:val="25"/>
        </w:numPr>
        <w:jc w:val="both"/>
        <w:rPr>
          <w:rFonts w:ascii="Times New Roman" w:hAnsi="Times New Roman" w:cs="Times New Roman"/>
        </w:rPr>
      </w:pPr>
      <w:r w:rsidRPr="00CD347F">
        <w:rPr>
          <w:rFonts w:ascii="Times New Roman" w:hAnsi="Times New Roman" w:cs="Times New Roman"/>
        </w:rPr>
        <w:t>o dată la două săptămâni, pentru deşeurile de hârtie, carton, plastic şi metal, respectiv o dată pe lună pentru deşeurile de sticlă, de la case/gospodării individuale şi de la utilizatorii noncasnici.</w:t>
      </w:r>
    </w:p>
    <w:p w:rsidR="00D61974" w:rsidRPr="00597495" w:rsidRDefault="00D61974" w:rsidP="00D61974">
      <w:pPr>
        <w:jc w:val="both"/>
      </w:pPr>
      <w:r w:rsidRPr="00597495">
        <w:t>4.</w:t>
      </w:r>
      <w:r w:rsidRPr="00597495">
        <w:rPr>
          <w:b/>
          <w:bCs/>
        </w:rPr>
        <w:t xml:space="preserve"> </w:t>
      </w:r>
      <w:r w:rsidRPr="00597495">
        <w:t>Colectarea şi transportul deşeurilor textile se face la frecvenţa stabilită de către autorităţile administraţiei publice locale sau, după caz, de asociaţia de dezvoltare intercomunitară, în funcţie de cantităţile estimate a fi generate de utilizatori şi de capacitatea recipientelor/containerelor în care sunt colectate aceste deşeuri sau, în mod convenţional, o dată pe lună.</w:t>
      </w:r>
    </w:p>
    <w:p w:rsidR="00D61974" w:rsidRDefault="00D61974" w:rsidP="00D61974">
      <w:pPr>
        <w:jc w:val="both"/>
      </w:pPr>
      <w:r w:rsidRPr="00597495">
        <w:t>5.</w:t>
      </w:r>
      <w:r w:rsidRPr="00597495">
        <w:rPr>
          <w:b/>
          <w:bCs/>
        </w:rPr>
        <w:t xml:space="preserve"> </w:t>
      </w:r>
      <w:r w:rsidRPr="00597495">
        <w:t>Colectarea şi transportul deşeurilor periculoase din deşeurile menajere se face la frecvenţa stabilită de către autorităţile administraţiei publice locale sau, după caz, de asociaţia de dezvoltare intercomunitară, în funcţie de cantităţile estimate a fi generate de utilizatori şi de capacitatea recipientelor/containerelor în care sunt colectate aceste deşeuri sau, în mod convenţional, o dată pe lună.</w:t>
      </w:r>
    </w:p>
    <w:p w:rsidR="00D61974" w:rsidRPr="00597495" w:rsidRDefault="00D61974" w:rsidP="00D61974">
      <w:pPr>
        <w:jc w:val="both"/>
      </w:pPr>
    </w:p>
    <w:p w:rsidR="00D61974" w:rsidRPr="00CD347F" w:rsidRDefault="00D61974" w:rsidP="00D61974">
      <w:pPr>
        <w:pStyle w:val="sartttl"/>
        <w:jc w:val="both"/>
        <w:rPr>
          <w:rFonts w:ascii="Times New Roman" w:eastAsia="Microsoft Sans Serif" w:hAnsi="Times New Roman"/>
          <w:color w:val="000000"/>
          <w:sz w:val="24"/>
          <w:szCs w:val="24"/>
          <w:lang w:val="ro-RO" w:eastAsia="ro-RO" w:bidi="ro-RO"/>
        </w:rPr>
      </w:pPr>
      <w:r w:rsidRPr="00CD347F">
        <w:rPr>
          <w:rFonts w:ascii="Times New Roman" w:eastAsia="Microsoft Sans Serif" w:hAnsi="Times New Roman"/>
          <w:color w:val="000000"/>
          <w:sz w:val="24"/>
          <w:szCs w:val="24"/>
          <w:lang w:val="ro-RO" w:eastAsia="ro-RO" w:bidi="ro-RO"/>
        </w:rPr>
        <w:t>ART. 22.</w:t>
      </w:r>
    </w:p>
    <w:p w:rsidR="00D61974" w:rsidRPr="00597495" w:rsidRDefault="00D61974" w:rsidP="00D61974">
      <w:pPr>
        <w:jc w:val="both"/>
      </w:pPr>
      <w:r w:rsidRPr="00CD347F">
        <w:rPr>
          <w:b/>
          <w:bCs/>
        </w:rPr>
        <w:t>(1)</w:t>
      </w:r>
      <w:r w:rsidRPr="00597495">
        <w:t xml:space="preserve"> Colectarea deşeurilor menajere şi similare se poate face în următoarele moduri:</w:t>
      </w:r>
    </w:p>
    <w:p w:rsidR="00D61974" w:rsidRPr="00CD347F" w:rsidRDefault="00D61974" w:rsidP="00D61974">
      <w:pPr>
        <w:pStyle w:val="ListParagraph"/>
        <w:numPr>
          <w:ilvl w:val="0"/>
          <w:numId w:val="26"/>
        </w:numPr>
        <w:jc w:val="both"/>
        <w:rPr>
          <w:rFonts w:ascii="Times New Roman" w:hAnsi="Times New Roman" w:cs="Times New Roman"/>
        </w:rPr>
      </w:pPr>
      <w:r w:rsidRPr="00CD347F">
        <w:rPr>
          <w:rFonts w:ascii="Times New Roman" w:hAnsi="Times New Roman" w:cs="Times New Roman"/>
        </w:rPr>
        <w:t>colectare în recipiente/containere închise;</w:t>
      </w:r>
    </w:p>
    <w:p w:rsidR="00D61974" w:rsidRPr="00CD347F" w:rsidRDefault="00D61974" w:rsidP="00D61974">
      <w:pPr>
        <w:pStyle w:val="ListParagraph"/>
        <w:numPr>
          <w:ilvl w:val="0"/>
          <w:numId w:val="26"/>
        </w:numPr>
        <w:jc w:val="both"/>
        <w:rPr>
          <w:rFonts w:ascii="Times New Roman" w:hAnsi="Times New Roman" w:cs="Times New Roman"/>
        </w:rPr>
      </w:pPr>
      <w:r w:rsidRPr="00CD347F">
        <w:rPr>
          <w:rFonts w:ascii="Times New Roman" w:hAnsi="Times New Roman" w:cs="Times New Roman"/>
        </w:rPr>
        <w:t>colectare realizată în saci de plastic asiguraţi de operator;</w:t>
      </w:r>
    </w:p>
    <w:p w:rsidR="00D61974" w:rsidRPr="00597495" w:rsidRDefault="00D61974" w:rsidP="00D61974">
      <w:pPr>
        <w:jc w:val="both"/>
      </w:pPr>
      <w:r w:rsidRPr="00CD347F">
        <w:rPr>
          <w:b/>
          <w:bCs/>
        </w:rPr>
        <w:t>(2)</w:t>
      </w:r>
      <w:r w:rsidRPr="00597495">
        <w:t xml:space="preserve"> Colectarea deşeurilor municipale se efectuează doar în autospecialele specifice tipurilor de deşeuri care urmează a fi încărcate.</w:t>
      </w:r>
    </w:p>
    <w:p w:rsidR="00D61974" w:rsidRPr="00597495" w:rsidRDefault="00D61974" w:rsidP="00D61974">
      <w:pPr>
        <w:jc w:val="both"/>
      </w:pPr>
      <w:r w:rsidRPr="00CD347F">
        <w:rPr>
          <w:b/>
          <w:bCs/>
        </w:rPr>
        <w:t>(3)</w:t>
      </w:r>
      <w:r w:rsidRPr="00597495">
        <w:t xml:space="preserve"> Autospecialele vor fi încărcate astfel încât deşeurile să nu fie vizibile şi să nu existe posibilitatea împrăştierii lor pe calea publică. Fiecărui vehicul i se va asigura personalul necesar pentru executarea operaţiunilor specifice, în condiţii de siguranţă şi de eficienţă.</w:t>
      </w:r>
    </w:p>
    <w:p w:rsidR="00D61974" w:rsidRPr="00597495" w:rsidRDefault="00D61974" w:rsidP="00D61974">
      <w:pPr>
        <w:jc w:val="both"/>
      </w:pPr>
      <w:r w:rsidRPr="00CD347F">
        <w:rPr>
          <w:b/>
          <w:bCs/>
        </w:rPr>
        <w:t>(4)</w:t>
      </w:r>
      <w:r w:rsidRPr="00597495">
        <w:t xml:space="preserve"> Încărcarea deşeurilor municipale în autospeciale se face direct din recipiente. Este interzisă descărcarea recipientelor pe sol în vederea încărcării acestora în autospeciale.</w:t>
      </w:r>
    </w:p>
    <w:p w:rsidR="00D61974" w:rsidRPr="00597495" w:rsidRDefault="00D61974" w:rsidP="00D61974">
      <w:pPr>
        <w:jc w:val="both"/>
      </w:pPr>
      <w:r w:rsidRPr="00CD347F">
        <w:rPr>
          <w:b/>
          <w:bCs/>
        </w:rPr>
        <w:t>(5)</w:t>
      </w:r>
      <w:r w:rsidRPr="00597495">
        <w:t xml:space="preserve"> Personalul care efectuează colectarea este obligat să manevreze recipientele astfel încât să nu se producă praf, zgomot sau să se răspândească deşeuri în afara autospecialelor. După golire, recipientele vor fi aşezate în locul de unde au fost ridicate.</w:t>
      </w:r>
    </w:p>
    <w:p w:rsidR="00D61974" w:rsidRPr="00597495" w:rsidRDefault="00D61974" w:rsidP="00D61974">
      <w:pPr>
        <w:jc w:val="both"/>
      </w:pPr>
      <w:r w:rsidRPr="00CD347F">
        <w:rPr>
          <w:b/>
          <w:bCs/>
        </w:rPr>
        <w:t>(6)</w:t>
      </w:r>
      <w:r w:rsidRPr="00597495">
        <w:t xml:space="preserve"> În cazul deteriorării unor recipiente, saci de plastic şi al împrăştierii accidentale a deşeurilor în timpul operaţiunii de golire, personalul care execută colectarea este obligat să încarce întreaga cantitate de deşeuri în autospecială, astfel încât locul să rămână curat, fiind dotat corespunzător pentru această activitate.</w:t>
      </w:r>
    </w:p>
    <w:p w:rsidR="00D61974" w:rsidRPr="00597495" w:rsidRDefault="00D61974" w:rsidP="00D61974">
      <w:pPr>
        <w:jc w:val="both"/>
      </w:pPr>
      <w:r w:rsidRPr="00CD347F">
        <w:rPr>
          <w:b/>
          <w:bCs/>
        </w:rPr>
        <w:t>(7)</w:t>
      </w:r>
      <w:r w:rsidRPr="00597495">
        <w:t xml:space="preserve"> Personalul care execută colectarea este obligat să încarce în autospeciale întreaga cantitate de deşeuri existente la punctele de colectare, aferente fracţiei care trebuie ridicată, lăsând locul curat şi măturat chiar dacă există deşeuri municipale amplasate lângă containerele de colectare.</w:t>
      </w:r>
    </w:p>
    <w:p w:rsidR="00D61974" w:rsidRPr="00597495" w:rsidRDefault="00D61974" w:rsidP="00D61974">
      <w:pPr>
        <w:jc w:val="both"/>
      </w:pPr>
      <w:r w:rsidRPr="00CD347F">
        <w:rPr>
          <w:b/>
          <w:bCs/>
        </w:rPr>
        <w:t>(8)</w:t>
      </w:r>
      <w:r w:rsidRPr="00597495">
        <w:t xml:space="preserve"> În cazul în care în/lângă punctele de colectare sunt abandonate şi alte categorii de deşeuri decât cele pentru care sunt destinate recipientele, acestea vor fi colectate separat de către operator, cu înştiinţarea autorităţii administraţiei publice locale sau în conformitate cu procedura de colectare/ridicare a deşeurilor abandonate ocazional convenită cu autoritatea administraţie publice locale.</w:t>
      </w:r>
    </w:p>
    <w:p w:rsidR="00D61974" w:rsidRPr="00597495" w:rsidRDefault="00D61974" w:rsidP="00D61974">
      <w:pPr>
        <w:jc w:val="both"/>
      </w:pPr>
      <w:r w:rsidRPr="00CD347F">
        <w:rPr>
          <w:b/>
          <w:bCs/>
        </w:rPr>
        <w:t>(9)</w:t>
      </w:r>
      <w:r w:rsidRPr="00597495">
        <w:t xml:space="preserve"> La solicitarea scrisă a autorităţii administraţiei publice locale sau, după caz, conform procedurii convenită cu aceasta, operatorul are obligaţia să colecteze deşeurile abandonate de pe domeniul public şi privat al unităţii/subdiviziunii administrativ-teritoriale.</w:t>
      </w:r>
    </w:p>
    <w:p w:rsidR="00D61974" w:rsidRDefault="00D61974" w:rsidP="00D61974">
      <w:pPr>
        <w:jc w:val="both"/>
      </w:pPr>
      <w:r w:rsidRPr="00CD347F">
        <w:rPr>
          <w:b/>
          <w:bCs/>
        </w:rPr>
        <w:t>(10)</w:t>
      </w:r>
      <w:r w:rsidRPr="00597495">
        <w:t xml:space="preserve"> Cheltuielile legate de gestionarea deşeurilor abandonate sunt facturate autorităţii administraţiei publice locale la tariful aferent deşeurilor municipale abandonate şi/sau, după caz, la tariful aferent deşeurilor din construcţii abandonate.</w:t>
      </w:r>
    </w:p>
    <w:p w:rsidR="00D61974" w:rsidRPr="00597495" w:rsidRDefault="00D61974" w:rsidP="00D61974">
      <w:pPr>
        <w:jc w:val="both"/>
      </w:pPr>
    </w:p>
    <w:p w:rsidR="00D61974" w:rsidRPr="00CD347F" w:rsidRDefault="00D61974" w:rsidP="00D61974">
      <w:pPr>
        <w:pStyle w:val="sartttl"/>
        <w:jc w:val="both"/>
        <w:rPr>
          <w:rFonts w:ascii="Times New Roman" w:eastAsia="Microsoft Sans Serif" w:hAnsi="Times New Roman"/>
          <w:color w:val="000000"/>
          <w:sz w:val="24"/>
          <w:szCs w:val="24"/>
          <w:lang w:val="ro-RO" w:eastAsia="ro-RO" w:bidi="ro-RO"/>
        </w:rPr>
      </w:pPr>
      <w:r w:rsidRPr="00CD347F">
        <w:rPr>
          <w:rFonts w:ascii="Times New Roman" w:eastAsia="Microsoft Sans Serif" w:hAnsi="Times New Roman"/>
          <w:color w:val="000000"/>
          <w:sz w:val="24"/>
          <w:szCs w:val="24"/>
          <w:lang w:val="ro-RO" w:eastAsia="ro-RO" w:bidi="ro-RO"/>
        </w:rPr>
        <w:t>ART. 23.</w:t>
      </w:r>
    </w:p>
    <w:p w:rsidR="00D61974" w:rsidRPr="00597495" w:rsidRDefault="00D61974" w:rsidP="00D61974">
      <w:pPr>
        <w:jc w:val="both"/>
      </w:pPr>
      <w:r w:rsidRPr="00597495">
        <w:rPr>
          <w:b/>
          <w:bCs/>
        </w:rPr>
        <w:t>(1</w:t>
      </w:r>
      <w:r w:rsidRPr="00597495">
        <w:t>) Operatorul are obligaţia să ridice toate containerele/pubelele, pline sau parţial pline, care conţin deşeuri separate corespunzător de către utilizatori. După golire, containerele/pubelele trebuie să ajungă la punctul de colectare de unde au fost ridicate sau la locul, de pe domeniul public, din faţa proprietăţii utilizatorului, în cazul colectării "din poartă în poartă". Operatorul va asigura stabilitatea containerelor/pubelelor după golire, prin blocarea roţilor şi închiderea capacului.</w:t>
      </w:r>
    </w:p>
    <w:p w:rsidR="00D61974" w:rsidRPr="00597495" w:rsidRDefault="00D61974" w:rsidP="00D61974">
      <w:pPr>
        <w:jc w:val="both"/>
      </w:pPr>
      <w:r w:rsidRPr="00597495">
        <w:rPr>
          <w:b/>
          <w:bCs/>
        </w:rPr>
        <w:t xml:space="preserve">(2) </w:t>
      </w:r>
      <w:r w:rsidRPr="00597495">
        <w:t>Operatorul nu are obligaţia de a colecta pubelele/sacii cu deşeuri în următoarele situaţii:</w:t>
      </w:r>
    </w:p>
    <w:p w:rsidR="00D61974" w:rsidRPr="00CD347F" w:rsidRDefault="00D61974" w:rsidP="00D61974">
      <w:pPr>
        <w:pStyle w:val="ListParagraph"/>
        <w:numPr>
          <w:ilvl w:val="0"/>
          <w:numId w:val="27"/>
        </w:numPr>
        <w:jc w:val="both"/>
        <w:rPr>
          <w:rFonts w:ascii="Times New Roman" w:hAnsi="Times New Roman" w:cs="Times New Roman"/>
        </w:rPr>
      </w:pPr>
      <w:r w:rsidRPr="00CD347F">
        <w:rPr>
          <w:rFonts w:ascii="Times New Roman" w:hAnsi="Times New Roman" w:cs="Times New Roman"/>
        </w:rPr>
        <w:t>dacă utilizatorii, care beneficiază individual de serviciul de salubrizare, nu au scos pubele/sacii pe domeniul public, în faţa proprietăţii, la ora şi data stabilită;</w:t>
      </w:r>
    </w:p>
    <w:p w:rsidR="00D61974" w:rsidRPr="00CD347F" w:rsidRDefault="00D61974" w:rsidP="00D61974">
      <w:pPr>
        <w:pStyle w:val="ListParagraph"/>
        <w:numPr>
          <w:ilvl w:val="0"/>
          <w:numId w:val="27"/>
        </w:numPr>
        <w:jc w:val="both"/>
        <w:rPr>
          <w:rFonts w:ascii="Times New Roman" w:hAnsi="Times New Roman" w:cs="Times New Roman"/>
        </w:rPr>
      </w:pPr>
      <w:r w:rsidRPr="00CD347F">
        <w:rPr>
          <w:rFonts w:ascii="Times New Roman" w:hAnsi="Times New Roman" w:cs="Times New Roman"/>
        </w:rPr>
        <w:t>dacă utilizatorii sau reprezentanţii acestuia şi-au neglijat responsabilitatea de a curăţa de zăpadă căile de acces la pubele/sacii, cauzând un inconvenient serios pentru personalul operatorului;</w:t>
      </w:r>
    </w:p>
    <w:p w:rsidR="00D61974" w:rsidRPr="00CD347F" w:rsidRDefault="00D61974" w:rsidP="00D61974">
      <w:pPr>
        <w:pStyle w:val="ListParagraph"/>
        <w:numPr>
          <w:ilvl w:val="0"/>
          <w:numId w:val="27"/>
        </w:numPr>
        <w:jc w:val="both"/>
        <w:rPr>
          <w:rFonts w:ascii="Times New Roman" w:hAnsi="Times New Roman" w:cs="Times New Roman"/>
        </w:rPr>
      </w:pPr>
      <w:r w:rsidRPr="00CD347F">
        <w:rPr>
          <w:rFonts w:ascii="Times New Roman" w:hAnsi="Times New Roman" w:cs="Times New Roman"/>
        </w:rPr>
        <w:t>dacă pubelele/sacii conţin alte categorii/tipuri de deşeuri decât cele pentru care sunt destinate, iar în această situaţie utilizatorul va fi notificat cu privire la faptul că deşeurile nu vor fi colectate.</w:t>
      </w:r>
    </w:p>
    <w:p w:rsidR="00D61974" w:rsidRDefault="00D61974" w:rsidP="00D61974">
      <w:pPr>
        <w:jc w:val="both"/>
      </w:pPr>
      <w:r w:rsidRPr="00597495">
        <w:rPr>
          <w:b/>
          <w:bCs/>
        </w:rPr>
        <w:t xml:space="preserve">(3) </w:t>
      </w:r>
      <w:r w:rsidRPr="00597495">
        <w:t>În cazul în care recipientele sunt umplute până la refuz în mod repetat, îngreunând astfel manipularea, operatorul va furniza utilizatorului recipiente suplimentare şi/sau alte recipiente cu o capacitate mai mare.</w:t>
      </w:r>
    </w:p>
    <w:p w:rsidR="00D61974" w:rsidRPr="00597495" w:rsidRDefault="00D61974" w:rsidP="00D61974">
      <w:pPr>
        <w:jc w:val="both"/>
      </w:pPr>
    </w:p>
    <w:p w:rsidR="00D61974" w:rsidRPr="00CD347F" w:rsidRDefault="00D61974" w:rsidP="00D61974">
      <w:pPr>
        <w:pStyle w:val="sartttl"/>
        <w:jc w:val="both"/>
        <w:rPr>
          <w:rFonts w:ascii="Times New Roman" w:eastAsia="Microsoft Sans Serif" w:hAnsi="Times New Roman"/>
          <w:color w:val="000000"/>
          <w:sz w:val="24"/>
          <w:szCs w:val="24"/>
          <w:lang w:val="ro-RO" w:eastAsia="ro-RO" w:bidi="ro-RO"/>
        </w:rPr>
      </w:pPr>
      <w:r w:rsidRPr="00CD347F">
        <w:rPr>
          <w:rFonts w:ascii="Times New Roman" w:eastAsia="Microsoft Sans Serif" w:hAnsi="Times New Roman"/>
          <w:color w:val="000000"/>
          <w:sz w:val="24"/>
          <w:szCs w:val="24"/>
          <w:lang w:val="ro-RO" w:eastAsia="ro-RO" w:bidi="ro-RO"/>
        </w:rPr>
        <w:t>ART. 24.</w:t>
      </w:r>
    </w:p>
    <w:p w:rsidR="00D61974" w:rsidRPr="00597495" w:rsidRDefault="00D61974" w:rsidP="00D61974">
      <w:pPr>
        <w:jc w:val="both"/>
      </w:pPr>
      <w:r w:rsidRPr="00CD347F">
        <w:rPr>
          <w:b/>
          <w:bCs/>
        </w:rPr>
        <w:t>(1)</w:t>
      </w:r>
      <w:r w:rsidRPr="00597495">
        <w:t xml:space="preserve"> Deşeurile periculoase din deşeurile menajere colectate separat sunt deşeuri provenite de la populaţie care au proprietăţi toxice, infecţioase, iritante sau sunt capabile să dezvolte, în contact cu alte deşeuri/substanţe, una din proprietăţile periculoase prevăzute în Anexa nr. 4 la Ordonanţa de urgenţă a Guvernului nr. 92/2021, cu modificările şi completările ulterioare, precum vopsele, agenţi de curăţare, solvenţi, insecticide şi recipientele acestora, seringi uzate, medicamente expirate, bandaje, termometre, mănuşi, măşti, produse cosmetice uzate şi altele deşeuri cu conţinut de substanţe periculoase.</w:t>
      </w:r>
    </w:p>
    <w:p w:rsidR="00D61974" w:rsidRPr="00597495" w:rsidRDefault="00D61974" w:rsidP="00D61974">
      <w:pPr>
        <w:jc w:val="both"/>
      </w:pPr>
      <w:r w:rsidRPr="00CD347F">
        <w:rPr>
          <w:b/>
          <w:bCs/>
        </w:rPr>
        <w:t>(2)</w:t>
      </w:r>
      <w:r w:rsidRPr="00597495">
        <w:t xml:space="preserve"> Colectarea deşeurilor periculoase menajere se va realiza în cadrul campaniilor de colectare, la frecvenţa cerută prin caietul de sarcini, din punctele/spaţiile special amenajate şi dotate cu recipiente specifice pentru colectarea acestor deşeuri, stabilite de operator împreună cu delegatarul.</w:t>
      </w:r>
    </w:p>
    <w:p w:rsidR="00D61974" w:rsidRPr="00597495" w:rsidRDefault="00D61974" w:rsidP="00D61974">
      <w:pPr>
        <w:jc w:val="both"/>
      </w:pPr>
      <w:r w:rsidRPr="00CD347F">
        <w:rPr>
          <w:b/>
          <w:bCs/>
        </w:rPr>
        <w:t>(3)</w:t>
      </w:r>
      <w:r w:rsidRPr="00597495">
        <w:t xml:space="preserve"> Este interzisă colectarea deşeurilor periculoase menajere în recipientele/containerele pentru colectarea separată a altor categorii de deşeuri.</w:t>
      </w:r>
    </w:p>
    <w:p w:rsidR="00D61974" w:rsidRPr="00597495" w:rsidRDefault="00D61974" w:rsidP="00D61974">
      <w:pPr>
        <w:jc w:val="both"/>
      </w:pPr>
      <w:r w:rsidRPr="00BB1AB9">
        <w:rPr>
          <w:b/>
          <w:bCs/>
        </w:rPr>
        <w:t>(4)</w:t>
      </w:r>
      <w:r w:rsidRPr="00597495">
        <w:t xml:space="preserve"> Programul campaniilor de colectare va fi anunţat, la începutul fiecărui an, în mass-media locală şi pe site-ul operatorului. Ulterior, cu cel puţin o săptămână înainte de derularea fiecărei campanii de colectare, operatorul va realiza o nouă informare a utilizatorilor casnici, cu indicarea locaţiei punctelor/spaţiilor special amenajate pentru colectarea deşeurilor periculoase menajere.</w:t>
      </w:r>
    </w:p>
    <w:p w:rsidR="00D61974" w:rsidRPr="00597495" w:rsidRDefault="00D61974" w:rsidP="00D61974">
      <w:pPr>
        <w:jc w:val="both"/>
      </w:pPr>
      <w:r w:rsidRPr="00BB1AB9">
        <w:rPr>
          <w:b/>
          <w:bCs/>
        </w:rPr>
        <w:t>(5)</w:t>
      </w:r>
      <w:r w:rsidRPr="00597495">
        <w:t xml:space="preserve"> Campania de colectare a deşeurilor periculoase menajere se va realiza în toate punctele/spaţiile stabilite şi/sau direct la mijlocul de transport, pe durata a cel puţin 8 ore, de preferinţă întruna din zilele de sâmbătă, astfel încât să asigure participarea la acest sistem a unui număr cât mai mare de locuitori.</w:t>
      </w:r>
    </w:p>
    <w:p w:rsidR="00D61974" w:rsidRPr="00597495" w:rsidRDefault="00D61974" w:rsidP="00D61974">
      <w:pPr>
        <w:jc w:val="both"/>
      </w:pPr>
      <w:r w:rsidRPr="00BB1AB9">
        <w:rPr>
          <w:b/>
          <w:bCs/>
        </w:rPr>
        <w:t>(6)</w:t>
      </w:r>
      <w:r w:rsidRPr="00597495">
        <w:t xml:space="preserve"> Operatorul va transporta deşeurile periculoase menajere colectate la baza sa de lucru în vederea stocării temporare şi/sau direct la depozitul/instalaţia de eliminare a deşeurilor periculoase, cu autospeciale destinate transportului deşeurilor periculoase.</w:t>
      </w:r>
    </w:p>
    <w:p w:rsidR="00D61974" w:rsidRPr="00597495" w:rsidRDefault="00D61974" w:rsidP="00D61974">
      <w:pPr>
        <w:jc w:val="both"/>
      </w:pPr>
      <w:r w:rsidRPr="00BB1AB9">
        <w:rPr>
          <w:b/>
          <w:bCs/>
        </w:rPr>
        <w:t>(7)</w:t>
      </w:r>
      <w:r w:rsidRPr="00597495">
        <w:t xml:space="preserve"> Operatorul are obligaţia de a amenaja, autoriza şi opera cel puţin un punct de stocare temporară a deşeurilor menajere periculoase la baza sa de lucru, dotat cu recipiente de stocare adecvate, precum containere pentru deşeuri periculoase de mari dimensiuni, , saci şi containere pentru deşeuri periculoase solide şi pulverulente, butoaie şi containere pentru deşeuri periculoase lichide, care să nu permită scurgerea.</w:t>
      </w:r>
    </w:p>
    <w:p w:rsidR="00D61974" w:rsidRPr="00597495" w:rsidRDefault="00D61974" w:rsidP="00D61974">
      <w:pPr>
        <w:jc w:val="both"/>
      </w:pPr>
      <w:r w:rsidRPr="00BB1AB9">
        <w:rPr>
          <w:b/>
          <w:bCs/>
        </w:rPr>
        <w:t>(8)</w:t>
      </w:r>
      <w:r w:rsidRPr="00597495">
        <w:t xml:space="preserve"> Operatorul va asigura eliminarea deşeurilor periculoase menajere stocate temporar la depozitele autorizate pentru eliminarea deşeurilor periculoase, pe baza unui contract încheiat cu operatorul depozitului de deşeuri periculoase, în cazul în care depozitarea acestor deşeuri nu este permisă la depozitul de deşeuri nepericuloase.</w:t>
      </w:r>
    </w:p>
    <w:p w:rsidR="00D61974" w:rsidRPr="00597495" w:rsidRDefault="00D61974" w:rsidP="00D61974">
      <w:pPr>
        <w:jc w:val="both"/>
      </w:pPr>
      <w:r w:rsidRPr="00BB1AB9">
        <w:rPr>
          <w:b/>
          <w:bCs/>
        </w:rPr>
        <w:t>(9)</w:t>
      </w:r>
      <w:r w:rsidRPr="00597495">
        <w:t xml:space="preserve"> Cheltuielile cu gestionarea deşeurilor periculoase menajere vor fi incluse în tariful pentru colectarea separată şi transportul separat al deşeurilor reziduale.</w:t>
      </w:r>
    </w:p>
    <w:p w:rsidR="00D61974" w:rsidRPr="00597495" w:rsidRDefault="00D61974" w:rsidP="00D61974">
      <w:pPr>
        <w:jc w:val="both"/>
      </w:pPr>
      <w:r w:rsidRPr="00BB1AB9">
        <w:rPr>
          <w:b/>
          <w:bCs/>
        </w:rPr>
        <w:t>(10)</w:t>
      </w:r>
      <w:r w:rsidRPr="00597495">
        <w:t xml:space="preserve"> În vederea reducerii costurilor cu eliminarea deşeurilor periculoase menajere, delegatarul are dreptul, pe toată durata de derulare a contractului de delegare, să impună operatorului să transporte deşeurile periculoase menajere către alte depozite/instalaţii de eliminare decât cele asigurate de operator, a căror locaţie va fi precizată, în scris, de către delegatar. Operatorul are obligaţia să încheie, necondiţionat, contractele de prestări servicii de depozitare a deşeurilor periculoase menajere cu operatorii depozitelor/instalaţiilor respective.</w:t>
      </w:r>
    </w:p>
    <w:p w:rsidR="00D61974" w:rsidRPr="00597495" w:rsidRDefault="00D61974" w:rsidP="00D61974">
      <w:pPr>
        <w:jc w:val="both"/>
      </w:pPr>
      <w:r w:rsidRPr="00BB1AB9">
        <w:rPr>
          <w:b/>
          <w:bCs/>
        </w:rPr>
        <w:t>(11)</w:t>
      </w:r>
      <w:r w:rsidRPr="00597495">
        <w:t xml:space="preserve"> Operatorul trebuie să aibă un sistem de evidenţă a gestionării deşeurilor periculoase menajere din care să rezulte:</w:t>
      </w:r>
    </w:p>
    <w:p w:rsidR="00D61974" w:rsidRPr="00BB1AB9" w:rsidRDefault="00D61974" w:rsidP="00D61974">
      <w:pPr>
        <w:pStyle w:val="ListParagraph"/>
        <w:numPr>
          <w:ilvl w:val="0"/>
          <w:numId w:val="28"/>
        </w:numPr>
        <w:rPr>
          <w:rFonts w:ascii="Times New Roman" w:hAnsi="Times New Roman" w:cs="Times New Roman"/>
        </w:rPr>
      </w:pPr>
      <w:r w:rsidRPr="00BB1AB9">
        <w:rPr>
          <w:rFonts w:ascii="Times New Roman" w:hAnsi="Times New Roman" w:cs="Times New Roman"/>
        </w:rPr>
        <w:t>data în care s-a realizat colectarea;</w:t>
      </w:r>
    </w:p>
    <w:p w:rsidR="00D61974" w:rsidRPr="00BB1AB9" w:rsidRDefault="00D61974" w:rsidP="00D61974">
      <w:pPr>
        <w:pStyle w:val="ListParagraph"/>
        <w:numPr>
          <w:ilvl w:val="0"/>
          <w:numId w:val="28"/>
        </w:numPr>
        <w:rPr>
          <w:rFonts w:ascii="Times New Roman" w:hAnsi="Times New Roman" w:cs="Times New Roman"/>
        </w:rPr>
      </w:pPr>
      <w:r w:rsidRPr="00BB1AB9">
        <w:rPr>
          <w:rFonts w:ascii="Times New Roman" w:hAnsi="Times New Roman" w:cs="Times New Roman"/>
        </w:rPr>
        <w:t>punctele/spaţiile speciale de colectare de unde s-a făcut colectarea;</w:t>
      </w:r>
    </w:p>
    <w:p w:rsidR="00D61974" w:rsidRPr="00BB1AB9" w:rsidRDefault="00D61974" w:rsidP="00D61974">
      <w:pPr>
        <w:pStyle w:val="ListParagraph"/>
        <w:numPr>
          <w:ilvl w:val="0"/>
          <w:numId w:val="28"/>
        </w:numPr>
        <w:rPr>
          <w:rFonts w:ascii="Times New Roman" w:hAnsi="Times New Roman" w:cs="Times New Roman"/>
        </w:rPr>
      </w:pPr>
      <w:r w:rsidRPr="00BB1AB9">
        <w:rPr>
          <w:rFonts w:ascii="Times New Roman" w:hAnsi="Times New Roman" w:cs="Times New Roman"/>
        </w:rPr>
        <w:t>cantităţile totale colectate;</w:t>
      </w:r>
    </w:p>
    <w:p w:rsidR="00D61974" w:rsidRPr="00BB1AB9" w:rsidRDefault="00D61974" w:rsidP="00D61974">
      <w:pPr>
        <w:pStyle w:val="ListParagraph"/>
        <w:numPr>
          <w:ilvl w:val="0"/>
          <w:numId w:val="28"/>
        </w:numPr>
        <w:rPr>
          <w:rFonts w:ascii="Times New Roman" w:hAnsi="Times New Roman" w:cs="Times New Roman"/>
        </w:rPr>
      </w:pPr>
      <w:r w:rsidRPr="00BB1AB9">
        <w:rPr>
          <w:rFonts w:ascii="Times New Roman" w:hAnsi="Times New Roman" w:cs="Times New Roman"/>
        </w:rPr>
        <w:t>cantităţile transportate la spaţiile de stocare temporară, dacă este cazul;</w:t>
      </w:r>
    </w:p>
    <w:p w:rsidR="00D61974" w:rsidRPr="00BB1AB9" w:rsidRDefault="00D61974" w:rsidP="00D61974">
      <w:pPr>
        <w:pStyle w:val="ListParagraph"/>
        <w:numPr>
          <w:ilvl w:val="0"/>
          <w:numId w:val="28"/>
        </w:numPr>
        <w:rPr>
          <w:rFonts w:ascii="Times New Roman" w:hAnsi="Times New Roman" w:cs="Times New Roman"/>
        </w:rPr>
      </w:pPr>
      <w:r w:rsidRPr="00BB1AB9">
        <w:rPr>
          <w:rFonts w:ascii="Times New Roman" w:hAnsi="Times New Roman" w:cs="Times New Roman"/>
        </w:rPr>
        <w:t>cantităţile transportate la depozitele de deşeuri periculoase şi/sau la instalaţiile de incinerare/coincinerare.</w:t>
      </w:r>
    </w:p>
    <w:p w:rsidR="00D61974" w:rsidRPr="00597495" w:rsidRDefault="00D61974" w:rsidP="00D61974">
      <w:pPr>
        <w:jc w:val="both"/>
      </w:pPr>
    </w:p>
    <w:p w:rsidR="00D61974" w:rsidRPr="00BB1AB9" w:rsidRDefault="00D61974" w:rsidP="00D61974">
      <w:pPr>
        <w:pStyle w:val="sartttl"/>
        <w:jc w:val="both"/>
        <w:rPr>
          <w:rFonts w:ascii="Times New Roman" w:eastAsia="Microsoft Sans Serif" w:hAnsi="Times New Roman"/>
          <w:color w:val="000000"/>
          <w:sz w:val="24"/>
          <w:szCs w:val="24"/>
          <w:lang w:val="ro-RO" w:eastAsia="ro-RO" w:bidi="ro-RO"/>
        </w:rPr>
      </w:pPr>
      <w:r w:rsidRPr="00BB1AB9">
        <w:rPr>
          <w:rFonts w:ascii="Times New Roman" w:eastAsia="Microsoft Sans Serif" w:hAnsi="Times New Roman"/>
          <w:color w:val="000000"/>
          <w:sz w:val="24"/>
          <w:szCs w:val="24"/>
          <w:lang w:val="ro-RO" w:eastAsia="ro-RO" w:bidi="ro-RO"/>
        </w:rPr>
        <w:t>ART. 25.</w:t>
      </w:r>
    </w:p>
    <w:p w:rsidR="00D61974" w:rsidRPr="00597495" w:rsidRDefault="00D61974" w:rsidP="00D61974">
      <w:pPr>
        <w:jc w:val="both"/>
      </w:pPr>
      <w:r w:rsidRPr="00BB1AB9">
        <w:rPr>
          <w:b/>
          <w:bCs/>
        </w:rPr>
        <w:lastRenderedPageBreak/>
        <w:t>(1)</w:t>
      </w:r>
      <w:r w:rsidRPr="00597495">
        <w:t xml:space="preserve"> Deşeurile textile din deşeurile municipale colectate separat constau în deşeuri textile provenite de la populaţie, instituţii publice şi operatori economici care includ produse precum îmbrăcăminte, accesorii de modă, prosoape, lenjerii de pat, perdele şi draperii, şi alte asemenea.</w:t>
      </w:r>
    </w:p>
    <w:p w:rsidR="00D61974" w:rsidRPr="00597495" w:rsidRDefault="00D61974" w:rsidP="00D61974">
      <w:pPr>
        <w:jc w:val="both"/>
      </w:pPr>
      <w:r w:rsidRPr="00BB1AB9">
        <w:rPr>
          <w:b/>
          <w:bCs/>
        </w:rPr>
        <w:t>(2)</w:t>
      </w:r>
      <w:r w:rsidRPr="00597495">
        <w:t xml:space="preserve"> Deşeurile textile vor fi colectate periodic, la frecvenţa cerută prin caietul de sarcini, din punctele de colectare şi din poartă în poartă" şi/sau din locurile/spaţiile special amenajate şi dotate cu containere specifice pentru colectarea acestor deşeuri. Deşeurile textile pot fi colectate şi în cadrul campaniilor de colectare a deşeurilor voluminoase.</w:t>
      </w:r>
    </w:p>
    <w:p w:rsidR="00D61974" w:rsidRPr="00597495" w:rsidRDefault="00D61974" w:rsidP="00D61974">
      <w:pPr>
        <w:jc w:val="both"/>
      </w:pPr>
      <w:r w:rsidRPr="00BB1AB9">
        <w:rPr>
          <w:b/>
          <w:bCs/>
        </w:rPr>
        <w:t>(3)</w:t>
      </w:r>
      <w:r w:rsidRPr="00597495">
        <w:t xml:space="preserve"> Operatorul va transporta deşeurile textile colectate la baza sa de lucru în vederea stocării temporare.</w:t>
      </w:r>
    </w:p>
    <w:p w:rsidR="00D61974" w:rsidRPr="00597495" w:rsidRDefault="00D61974" w:rsidP="00D61974">
      <w:pPr>
        <w:jc w:val="both"/>
      </w:pPr>
      <w:r w:rsidRPr="00BB1AB9">
        <w:rPr>
          <w:b/>
          <w:bCs/>
        </w:rPr>
        <w:t>(4)</w:t>
      </w:r>
      <w:r w:rsidRPr="00597495">
        <w:t xml:space="preserve"> Operatorul are obligaţia de a amenaja, autoriza şi opera cel puţin un punct de stocare temporară a deşeurilor textile la baza sa de lucru.</w:t>
      </w:r>
    </w:p>
    <w:p w:rsidR="00D61974" w:rsidRPr="00597495" w:rsidRDefault="00D61974" w:rsidP="00D61974">
      <w:pPr>
        <w:jc w:val="both"/>
      </w:pPr>
      <w:r w:rsidRPr="00BB1AB9">
        <w:rPr>
          <w:b/>
          <w:bCs/>
        </w:rPr>
        <w:t>(5)</w:t>
      </w:r>
      <w:r w:rsidRPr="00597495">
        <w:t xml:space="preserve"> Operatorul va asigura valorificarea/reciclarea deşeurilor textile stocate temporar la instalaţiile autorizate de valorificare/reciclare a deşeurilor textile, pe baza contractelor încheiate cu operatorul instalaţiilor de valorificare/reciclare a deşeurilor textile.</w:t>
      </w:r>
    </w:p>
    <w:p w:rsidR="00D61974" w:rsidRPr="00597495" w:rsidRDefault="00D61974" w:rsidP="00D61974">
      <w:pPr>
        <w:jc w:val="both"/>
      </w:pPr>
      <w:r w:rsidRPr="00BB1AB9">
        <w:rPr>
          <w:b/>
          <w:bCs/>
        </w:rPr>
        <w:t>(6)</w:t>
      </w:r>
      <w:r w:rsidRPr="00597495">
        <w:t xml:space="preserve"> Eliminarea deşeurilor textile nevalorificabile se va face numai la depozitul de deşeuri al operatorului cu care delegatarul a încheiat contractul de delegare a gestiunii activităţii de depozitare a deşeurilor nepericuloase.</w:t>
      </w:r>
    </w:p>
    <w:p w:rsidR="00D61974" w:rsidRPr="00597495" w:rsidRDefault="00D61974" w:rsidP="00D61974">
      <w:pPr>
        <w:jc w:val="both"/>
      </w:pPr>
      <w:r w:rsidRPr="00BB1AB9">
        <w:rPr>
          <w:b/>
          <w:bCs/>
        </w:rPr>
        <w:t>(7)</w:t>
      </w:r>
      <w:r w:rsidRPr="00597495">
        <w:t xml:space="preserve"> Cheltuielile cu colectarea, transportul şi valorificarea/reciclarea deşeurilor textile vor fi incluse în tariful pentru colectarea separată şi transportul separat al deşeurilor reziduale.</w:t>
      </w:r>
    </w:p>
    <w:p w:rsidR="00D61974" w:rsidRPr="00597495" w:rsidRDefault="00D61974" w:rsidP="00D61974">
      <w:pPr>
        <w:jc w:val="both"/>
      </w:pPr>
      <w:r w:rsidRPr="00BB1AB9">
        <w:rPr>
          <w:b/>
          <w:bCs/>
        </w:rPr>
        <w:t>(8)</w:t>
      </w:r>
      <w:r w:rsidRPr="00597495">
        <w:t xml:space="preserve"> În vederea reducerii costurilor cu valorificarea/reciclarea deşeurilor textile, delegatarul are dreptul, pe toată durata de derulare a contractului de delegare, să impună operatorului să transporte deşeurile textile către alte instalaţii de valorificare/reciclare decât cele asigurate de operator, a căror locaţie va fi precizată, în scris, de către delegatar. Operatorul are obligaţia să încheie, necondiţionat, contractele de prestări servicii de valorificare/reciclare a deşeurilor textile cu operatorii instalaţiilor respective.</w:t>
      </w:r>
    </w:p>
    <w:p w:rsidR="00D61974" w:rsidRPr="00597495" w:rsidRDefault="00D61974" w:rsidP="00D61974">
      <w:pPr>
        <w:jc w:val="both"/>
      </w:pPr>
      <w:r w:rsidRPr="00BB1AB9">
        <w:rPr>
          <w:b/>
          <w:bCs/>
        </w:rPr>
        <w:t>(9)</w:t>
      </w:r>
      <w:r w:rsidRPr="00597495">
        <w:t xml:space="preserve"> Operatorul trebuie să aibă un sistem de evidenţă a gestionarii deşeurilor textile din care să rezulte:</w:t>
      </w:r>
    </w:p>
    <w:p w:rsidR="00D61974" w:rsidRPr="00BB1AB9" w:rsidRDefault="00D61974" w:rsidP="00D61974">
      <w:pPr>
        <w:pStyle w:val="ListParagraph"/>
        <w:numPr>
          <w:ilvl w:val="0"/>
          <w:numId w:val="29"/>
        </w:numPr>
        <w:jc w:val="both"/>
        <w:rPr>
          <w:rFonts w:ascii="Times New Roman" w:hAnsi="Times New Roman" w:cs="Times New Roman"/>
        </w:rPr>
      </w:pPr>
      <w:r w:rsidRPr="00BB1AB9">
        <w:rPr>
          <w:rFonts w:ascii="Times New Roman" w:hAnsi="Times New Roman" w:cs="Times New Roman"/>
        </w:rPr>
        <w:t>data în care s-a realizat colectarea;</w:t>
      </w:r>
    </w:p>
    <w:p w:rsidR="00D61974" w:rsidRPr="00BB1AB9" w:rsidRDefault="00D61974" w:rsidP="00D61974">
      <w:pPr>
        <w:pStyle w:val="ListParagraph"/>
        <w:numPr>
          <w:ilvl w:val="0"/>
          <w:numId w:val="29"/>
        </w:numPr>
        <w:jc w:val="both"/>
        <w:rPr>
          <w:rFonts w:ascii="Times New Roman" w:hAnsi="Times New Roman" w:cs="Times New Roman"/>
        </w:rPr>
      </w:pPr>
      <w:r w:rsidRPr="00BB1AB9">
        <w:rPr>
          <w:rFonts w:ascii="Times New Roman" w:hAnsi="Times New Roman" w:cs="Times New Roman"/>
        </w:rPr>
        <w:t>punctele/spaţiile/zonele de colectare de unde s-a făcut colectarea;</w:t>
      </w:r>
    </w:p>
    <w:p w:rsidR="00D61974" w:rsidRPr="00BB1AB9" w:rsidRDefault="00D61974" w:rsidP="00D61974">
      <w:pPr>
        <w:pStyle w:val="ListParagraph"/>
        <w:numPr>
          <w:ilvl w:val="0"/>
          <w:numId w:val="29"/>
        </w:numPr>
        <w:jc w:val="both"/>
        <w:rPr>
          <w:rFonts w:ascii="Times New Roman" w:hAnsi="Times New Roman" w:cs="Times New Roman"/>
        </w:rPr>
      </w:pPr>
      <w:r w:rsidRPr="00BB1AB9">
        <w:rPr>
          <w:rFonts w:ascii="Times New Roman" w:hAnsi="Times New Roman" w:cs="Times New Roman"/>
        </w:rPr>
        <w:t>cantităţile totale colectate;</w:t>
      </w:r>
    </w:p>
    <w:p w:rsidR="00D61974" w:rsidRPr="00BB1AB9" w:rsidRDefault="00D61974" w:rsidP="00D61974">
      <w:pPr>
        <w:pStyle w:val="ListParagraph"/>
        <w:numPr>
          <w:ilvl w:val="0"/>
          <w:numId w:val="29"/>
        </w:numPr>
        <w:jc w:val="both"/>
        <w:rPr>
          <w:rFonts w:ascii="Times New Roman" w:hAnsi="Times New Roman" w:cs="Times New Roman"/>
        </w:rPr>
      </w:pPr>
      <w:r w:rsidRPr="00BB1AB9">
        <w:rPr>
          <w:rFonts w:ascii="Times New Roman" w:hAnsi="Times New Roman" w:cs="Times New Roman"/>
        </w:rPr>
        <w:t>cantităţile de deşeuri textile încredinţate către operatorii instalaţiilor de tratare;</w:t>
      </w:r>
    </w:p>
    <w:p w:rsidR="00D61974" w:rsidRPr="00BB1AB9" w:rsidRDefault="00D61974" w:rsidP="00D61974">
      <w:pPr>
        <w:pStyle w:val="ListParagraph"/>
        <w:numPr>
          <w:ilvl w:val="0"/>
          <w:numId w:val="29"/>
        </w:numPr>
        <w:jc w:val="both"/>
        <w:rPr>
          <w:rFonts w:ascii="Times New Roman" w:hAnsi="Times New Roman" w:cs="Times New Roman"/>
        </w:rPr>
      </w:pPr>
      <w:r w:rsidRPr="00BB1AB9">
        <w:rPr>
          <w:rFonts w:ascii="Times New Roman" w:hAnsi="Times New Roman" w:cs="Times New Roman"/>
        </w:rPr>
        <w:t>cantităţile de deşeuri textile nevalorificabile eliminate la depozitul de deşeuri.</w:t>
      </w:r>
    </w:p>
    <w:p w:rsidR="00D61974" w:rsidRPr="00597495" w:rsidRDefault="00D61974" w:rsidP="00D61974">
      <w:pPr>
        <w:jc w:val="both"/>
      </w:pPr>
    </w:p>
    <w:p w:rsidR="00D61974" w:rsidRPr="00BB1AB9" w:rsidRDefault="00D61974" w:rsidP="00D61974">
      <w:pPr>
        <w:pStyle w:val="sartttl"/>
        <w:jc w:val="both"/>
        <w:rPr>
          <w:rFonts w:ascii="Times New Roman" w:eastAsia="Microsoft Sans Serif" w:hAnsi="Times New Roman"/>
          <w:color w:val="000000"/>
          <w:sz w:val="24"/>
          <w:szCs w:val="24"/>
          <w:lang w:val="ro-RO" w:eastAsia="ro-RO" w:bidi="ro-RO"/>
        </w:rPr>
      </w:pPr>
      <w:r w:rsidRPr="00BB1AB9">
        <w:rPr>
          <w:rFonts w:ascii="Times New Roman" w:eastAsia="Microsoft Sans Serif" w:hAnsi="Times New Roman"/>
          <w:color w:val="000000"/>
          <w:sz w:val="24"/>
          <w:szCs w:val="24"/>
          <w:lang w:val="ro-RO" w:eastAsia="ro-RO" w:bidi="ro-RO"/>
        </w:rPr>
        <w:t>ART. 26.</w:t>
      </w:r>
    </w:p>
    <w:p w:rsidR="00D61974" w:rsidRPr="00597495" w:rsidRDefault="00D61974" w:rsidP="00D61974">
      <w:pPr>
        <w:jc w:val="both"/>
      </w:pPr>
      <w:r w:rsidRPr="00BB1AB9">
        <w:rPr>
          <w:b/>
          <w:bCs/>
        </w:rPr>
        <w:t>(1)</w:t>
      </w:r>
      <w:r w:rsidRPr="00597495">
        <w:t xml:space="preserve"> Deşeurile voluminoase din deşeurile municipale generate ocazional constau în deşeuri solide de dimensiuni mari provenite de la populaţie, instituţii publice şi operatori economici, precum mobilier, saltele, obiecte mari de folosinţă îndelungată, altele decât deşeurile de echipamente electrice şi electronice, care nu pot fi preluate cu sistemele obişnuite de colectare a deşeurilor municipale.</w:t>
      </w:r>
    </w:p>
    <w:p w:rsidR="00D61974" w:rsidRPr="00597495" w:rsidRDefault="00D61974" w:rsidP="00D61974">
      <w:pPr>
        <w:jc w:val="both"/>
      </w:pPr>
      <w:r w:rsidRPr="00BB1AB9">
        <w:rPr>
          <w:b/>
          <w:bCs/>
        </w:rPr>
        <w:t>(2)</w:t>
      </w:r>
      <w:r w:rsidRPr="00597495">
        <w:t xml:space="preserve"> Deşeurile voluminoase vor fi colectate periodic de operator, la frecvenţa cerută prin caietul de sarcini, în cadrul campaniilor de colectare şi/sau din locurile/spaţiile special amenajate pentru colectarea acestor deşeuri prevăzute cu căi de acces pentru mijloacele de transport, stabilite de către autorităţile administraţiei publice locale. Operatorul va factura delegatarul pe baza cantităţilor colectate la tariful aferent gestionării deşeurilor voluminoase.</w:t>
      </w:r>
    </w:p>
    <w:p w:rsidR="00D61974" w:rsidRPr="00597495" w:rsidRDefault="00D61974" w:rsidP="00D61974">
      <w:pPr>
        <w:jc w:val="both"/>
      </w:pPr>
      <w:r w:rsidRPr="00BB1AB9">
        <w:rPr>
          <w:b/>
          <w:bCs/>
        </w:rPr>
        <w:t>(3)</w:t>
      </w:r>
      <w:r w:rsidRPr="00597495">
        <w:t xml:space="preserve"> În cazul campaniilor de colectare, deşeurile voluminoase sunt depuse de către utilizatori în locurile indicate de operator sau direct la mijlocul de transport, a căror locaţie şi interval orar de colectare/staţionare sunt aduse la cunoştinţa utilizatorilor, în mass-media locală şi pe site-ul operatorului.</w:t>
      </w:r>
    </w:p>
    <w:p w:rsidR="00D61974" w:rsidRPr="00597495" w:rsidRDefault="00D61974" w:rsidP="00D61974">
      <w:pPr>
        <w:jc w:val="both"/>
      </w:pPr>
      <w:r w:rsidRPr="00BB1AB9">
        <w:rPr>
          <w:b/>
          <w:bCs/>
        </w:rPr>
        <w:t>(4)</w:t>
      </w:r>
      <w:r w:rsidRPr="00597495">
        <w:t xml:space="preserve"> Programul campaniilor de colectare a deşeurilor voluminoase va fi anunţat, la începutul fiecărui an, iar ulterior cu cel puţin o săptămână înainte de derularea fiecărei campanii de colectare.</w:t>
      </w:r>
    </w:p>
    <w:p w:rsidR="00D61974" w:rsidRPr="00597495" w:rsidRDefault="00D61974" w:rsidP="00D61974">
      <w:pPr>
        <w:jc w:val="both"/>
      </w:pPr>
      <w:r w:rsidRPr="00BB1AB9">
        <w:rPr>
          <w:b/>
          <w:bCs/>
        </w:rPr>
        <w:lastRenderedPageBreak/>
        <w:t>(5)</w:t>
      </w:r>
      <w:r w:rsidRPr="00597495">
        <w:t xml:space="preserve"> Colectarea deşeurilor voluminoase se poate face şi direct de la utilizator, în urma solicitării adresate către operator. Operatorul va factura utilizatorul la tariful aferent gestionării deşeurilor voluminoase.</w:t>
      </w:r>
    </w:p>
    <w:p w:rsidR="00D61974" w:rsidRPr="00597495" w:rsidRDefault="00D61974" w:rsidP="00D61974">
      <w:pPr>
        <w:jc w:val="both"/>
      </w:pPr>
      <w:r w:rsidRPr="00BB1AB9">
        <w:rPr>
          <w:b/>
          <w:bCs/>
        </w:rPr>
        <w:t>(6)</w:t>
      </w:r>
      <w:r w:rsidRPr="00597495">
        <w:t xml:space="preserve"> Operatorul va transporta deşeurile voluminoase colectate la baza sa de lucru în vederea stocării temporare şi separării fracţiei de deşeuri cu potenţial de valorificare de fracţia de deşeuri voluminoase nevalorificabilă.</w:t>
      </w:r>
    </w:p>
    <w:p w:rsidR="00D61974" w:rsidRPr="00597495" w:rsidRDefault="00D61974" w:rsidP="00D61974">
      <w:pPr>
        <w:jc w:val="both"/>
      </w:pPr>
      <w:r w:rsidRPr="00BB1AB9">
        <w:rPr>
          <w:b/>
          <w:bCs/>
        </w:rPr>
        <w:t>(7)</w:t>
      </w:r>
      <w:r w:rsidRPr="00597495">
        <w:t xml:space="preserve"> Operatorul are obligaţia de a amenaja, autoriza şi opera cel puţin un punct de stocare temporară a deşeurilor voluminoase la baza sa de lucru.</w:t>
      </w:r>
    </w:p>
    <w:p w:rsidR="00D61974" w:rsidRPr="00597495" w:rsidRDefault="00D61974" w:rsidP="00D61974">
      <w:pPr>
        <w:jc w:val="both"/>
      </w:pPr>
      <w:r w:rsidRPr="00BB1AB9">
        <w:rPr>
          <w:b/>
          <w:bCs/>
        </w:rPr>
        <w:t>(8)</w:t>
      </w:r>
      <w:r w:rsidRPr="00597495">
        <w:t xml:space="preserve"> Operatorul va asigura sortarea/valorificarea deşeurilor voluminoase stocate temporar, pe baza contractelor încheiate cu operatorul instalaţiilor autorizate de sortare/valorificare a deşeurilor voluminoase. Cheltuielile cu colectarea, transportul şi sortarea/valorificarea deşeurilor voluminoase vor fi incluse în tariful pentru colectarea separată şi transportul separat al deşeurilor reziduale, cu excepţia cazului în care sortarea acestor deşeuri este realizează de către un operator aflat sub contract cu delegatarul, situaţie în care se includ în tarif numai cheltuielile cu colectarea şi transportul deşeurilor voluminoase.</w:t>
      </w:r>
    </w:p>
    <w:p w:rsidR="00D61974" w:rsidRPr="00597495" w:rsidRDefault="00D61974" w:rsidP="00D61974">
      <w:pPr>
        <w:jc w:val="both"/>
      </w:pPr>
      <w:r w:rsidRPr="00BB1AB9">
        <w:rPr>
          <w:b/>
          <w:bCs/>
        </w:rPr>
        <w:t>(9)</w:t>
      </w:r>
      <w:r w:rsidRPr="00597495">
        <w:t xml:space="preserve"> În vederea reducerii costurilor cu sortarea/valorificarea deşeurilor voluminoase, delegatarul are dreptul, pe toată durata de derulare a contractului de delegare, să impună operatorului să transporte deşeurile voluminoase către alte instalaţii de sortare/valorificare decât cele asigurate de acesta, a căror locaţie va fi precizată, în scris, de către delegatar. Operatorul are obligaţia să încheie, necondiţionat, contractele de prestări servicii de sortare/valorificare a deşeurilor voluminoase cu operatorii instalaţiilor respective.</w:t>
      </w:r>
    </w:p>
    <w:p w:rsidR="00D61974" w:rsidRPr="00597495" w:rsidRDefault="00D61974" w:rsidP="00D61974">
      <w:pPr>
        <w:jc w:val="both"/>
      </w:pPr>
      <w:r w:rsidRPr="00BB1AB9">
        <w:rPr>
          <w:b/>
          <w:bCs/>
        </w:rPr>
        <w:t>(10)</w:t>
      </w:r>
      <w:r w:rsidRPr="00597495">
        <w:t xml:space="preserve"> Eliminarea deşeurilor voluminoase nevalorificabile se va face numai la depozitul de deşeuri al operatorului cu care delegatarul a încheiat contractul de delegare a gestiunii activităţii de depozitare a deşeurilor nepericuloase.</w:t>
      </w:r>
    </w:p>
    <w:p w:rsidR="00D61974" w:rsidRPr="00597495" w:rsidRDefault="00D61974" w:rsidP="00D61974">
      <w:pPr>
        <w:jc w:val="both"/>
      </w:pPr>
      <w:r w:rsidRPr="00BB1AB9">
        <w:rPr>
          <w:b/>
          <w:bCs/>
        </w:rPr>
        <w:t>(11)</w:t>
      </w:r>
      <w:r w:rsidRPr="00597495">
        <w:t xml:space="preserve"> Operatorul trebuie să aibă un sistem de evidenţă a gestionării deşeurilor voluminoase din care să rezulte:</w:t>
      </w:r>
    </w:p>
    <w:p w:rsidR="00D61974" w:rsidRPr="00BB1AB9" w:rsidRDefault="00D61974" w:rsidP="00D61974">
      <w:pPr>
        <w:pStyle w:val="ListParagraph"/>
        <w:numPr>
          <w:ilvl w:val="0"/>
          <w:numId w:val="30"/>
        </w:numPr>
        <w:jc w:val="both"/>
        <w:rPr>
          <w:rFonts w:ascii="Times New Roman" w:hAnsi="Times New Roman" w:cs="Times New Roman"/>
        </w:rPr>
      </w:pPr>
      <w:r w:rsidRPr="00BB1AB9">
        <w:rPr>
          <w:rFonts w:ascii="Times New Roman" w:hAnsi="Times New Roman" w:cs="Times New Roman"/>
        </w:rPr>
        <w:t>data în care s-a realizat colectarea;</w:t>
      </w:r>
    </w:p>
    <w:p w:rsidR="00D61974" w:rsidRPr="00BB1AB9" w:rsidRDefault="00D61974" w:rsidP="00D61974">
      <w:pPr>
        <w:pStyle w:val="ListParagraph"/>
        <w:numPr>
          <w:ilvl w:val="0"/>
          <w:numId w:val="30"/>
        </w:numPr>
        <w:jc w:val="both"/>
        <w:rPr>
          <w:rFonts w:ascii="Times New Roman" w:hAnsi="Times New Roman" w:cs="Times New Roman"/>
        </w:rPr>
      </w:pPr>
      <w:r w:rsidRPr="00BB1AB9">
        <w:rPr>
          <w:rFonts w:ascii="Times New Roman" w:hAnsi="Times New Roman" w:cs="Times New Roman"/>
        </w:rPr>
        <w:t>locaţiile/zonele de colectare de unde s-a făcut colectarea;</w:t>
      </w:r>
    </w:p>
    <w:p w:rsidR="00D61974" w:rsidRPr="00BB1AB9" w:rsidRDefault="00D61974" w:rsidP="00D61974">
      <w:pPr>
        <w:pStyle w:val="ListParagraph"/>
        <w:numPr>
          <w:ilvl w:val="0"/>
          <w:numId w:val="30"/>
        </w:numPr>
        <w:jc w:val="both"/>
        <w:rPr>
          <w:rFonts w:ascii="Times New Roman" w:hAnsi="Times New Roman" w:cs="Times New Roman"/>
        </w:rPr>
      </w:pPr>
      <w:r w:rsidRPr="00BB1AB9">
        <w:rPr>
          <w:rFonts w:ascii="Times New Roman" w:hAnsi="Times New Roman" w:cs="Times New Roman"/>
        </w:rPr>
        <w:t>cantităţile totale preluate de la utilizatorii casnici, respectiv utilizatorii non-casnici, la solicitarea acestora;</w:t>
      </w:r>
    </w:p>
    <w:p w:rsidR="00D61974" w:rsidRPr="00BB1AB9" w:rsidRDefault="00D61974" w:rsidP="00D61974">
      <w:pPr>
        <w:pStyle w:val="ListParagraph"/>
        <w:numPr>
          <w:ilvl w:val="0"/>
          <w:numId w:val="30"/>
        </w:numPr>
        <w:jc w:val="both"/>
        <w:rPr>
          <w:rFonts w:ascii="Times New Roman" w:hAnsi="Times New Roman" w:cs="Times New Roman"/>
        </w:rPr>
      </w:pPr>
      <w:r w:rsidRPr="00BB1AB9">
        <w:rPr>
          <w:rFonts w:ascii="Times New Roman" w:hAnsi="Times New Roman" w:cs="Times New Roman"/>
        </w:rPr>
        <w:t>cantităţile de deşeuri voluminoase încredinţate către operatorii instalaţiilor de sortare/tratare;</w:t>
      </w:r>
    </w:p>
    <w:p w:rsidR="00D61974" w:rsidRPr="00BB1AB9" w:rsidRDefault="00D61974" w:rsidP="00D61974">
      <w:pPr>
        <w:pStyle w:val="ListParagraph"/>
        <w:numPr>
          <w:ilvl w:val="0"/>
          <w:numId w:val="30"/>
        </w:numPr>
        <w:jc w:val="both"/>
        <w:rPr>
          <w:rFonts w:ascii="Times New Roman" w:hAnsi="Times New Roman" w:cs="Times New Roman"/>
        </w:rPr>
      </w:pPr>
      <w:r w:rsidRPr="00BB1AB9">
        <w:rPr>
          <w:rFonts w:ascii="Times New Roman" w:hAnsi="Times New Roman" w:cs="Times New Roman"/>
        </w:rPr>
        <w:t>cantităţile de deşeuri voluminoase nevalorificabile eliminate la depozitul de deşeuri.</w:t>
      </w:r>
    </w:p>
    <w:p w:rsidR="00D61974" w:rsidRPr="00597495" w:rsidRDefault="00D61974" w:rsidP="00D61974">
      <w:pPr>
        <w:jc w:val="both"/>
      </w:pPr>
    </w:p>
    <w:p w:rsidR="00D61974" w:rsidRPr="00BB1AB9" w:rsidRDefault="00D61974" w:rsidP="00D61974">
      <w:pPr>
        <w:jc w:val="both"/>
        <w:rPr>
          <w:b/>
          <w:bCs/>
        </w:rPr>
      </w:pPr>
      <w:r w:rsidRPr="00BB1AB9">
        <w:rPr>
          <w:b/>
          <w:bCs/>
        </w:rPr>
        <w:t>ART. 27.</w:t>
      </w:r>
    </w:p>
    <w:p w:rsidR="00D61974" w:rsidRPr="00597495" w:rsidRDefault="00D61974" w:rsidP="00D61974">
      <w:pPr>
        <w:jc w:val="both"/>
      </w:pPr>
      <w:r w:rsidRPr="00BB1AB9">
        <w:rPr>
          <w:b/>
          <w:bCs/>
        </w:rPr>
        <w:t>(1)</w:t>
      </w:r>
      <w:r w:rsidRPr="00597495">
        <w:t xml:space="preserve"> Deşeurile din construcţii provenite din locuinţe sunt deşeuri generate ocazional din activităţi/lucrări de reamenajare şi reabilitare interioară şi/sau exterioară a acestora, care nu necesită emiterea unei autorizaţii de construire/desfiinţare. În mod uzual, aceste deşeuri conţin beton, ceramică, cărămizi, ţigle, materiale pe bază de ghips, lemn, sticlă, materiale plastice, metale, materiale de izolaţie şi altele asemenea.</w:t>
      </w:r>
    </w:p>
    <w:p w:rsidR="00D61974" w:rsidRPr="00597495" w:rsidRDefault="00D61974" w:rsidP="00D61974">
      <w:pPr>
        <w:jc w:val="both"/>
      </w:pPr>
      <w:r w:rsidRPr="00BB1AB9">
        <w:rPr>
          <w:b/>
          <w:bCs/>
        </w:rPr>
        <w:t>(2)</w:t>
      </w:r>
      <w:r w:rsidRPr="00597495">
        <w:t xml:space="preserve"> Colectarea deşeurilor din construcţii provenite din locuinţe se realizează numai în containere standardizate acoperite sau în saci, fiind interzisă abandonarea/deversarea acestor deşeuri în recipientele sau containerele în care se depun deşeurile municipale.</w:t>
      </w:r>
    </w:p>
    <w:p w:rsidR="00D61974" w:rsidRPr="00597495" w:rsidRDefault="00D61974" w:rsidP="00D61974">
      <w:pPr>
        <w:jc w:val="both"/>
      </w:pPr>
      <w:r w:rsidRPr="00BB1AB9">
        <w:rPr>
          <w:b/>
          <w:bCs/>
        </w:rPr>
        <w:t>(3)</w:t>
      </w:r>
      <w:r w:rsidRPr="00597495">
        <w:t xml:space="preserve"> În vederea colectării de către operator, deşeurile din construcţii provenite din locuinţe sunt aduse de utilizatorii casnici în locurile/spaţiile stabilite de către autorităţile administraţiei publice locale, prevăzute cu căi de acces pentru mijloacele de transport.</w:t>
      </w:r>
    </w:p>
    <w:p w:rsidR="00D61974" w:rsidRPr="00597495" w:rsidRDefault="00D61974" w:rsidP="00D61974">
      <w:pPr>
        <w:jc w:val="both"/>
      </w:pPr>
      <w:r w:rsidRPr="00BB1AB9">
        <w:rPr>
          <w:b/>
          <w:bCs/>
        </w:rPr>
        <w:t>(4)</w:t>
      </w:r>
      <w:r w:rsidRPr="00597495">
        <w:t xml:space="preserve"> Colectarea deşeurilor din construcţii provenite din locuinţe se poate face şi direct de la utilizatorul casnic, în urma solicitării adresate către operator. Operatorul va factura utilizatorul la tariful aferent gestionării deşeurilor din construcţii provenite din locuinţe.</w:t>
      </w:r>
    </w:p>
    <w:p w:rsidR="00D61974" w:rsidRPr="00597495" w:rsidRDefault="00D61974" w:rsidP="00D61974">
      <w:pPr>
        <w:jc w:val="both"/>
      </w:pPr>
      <w:r w:rsidRPr="00BB1AB9">
        <w:rPr>
          <w:b/>
          <w:bCs/>
        </w:rPr>
        <w:t>(5)</w:t>
      </w:r>
      <w:r w:rsidRPr="00597495">
        <w:t xml:space="preserve"> Deşeurile care conţin azbest nu se amestecă cu celelalte deşeuri din construcţii şi vor fi colectate separat, în aşa fel încât să nu se degajeze fibre din material. Personalul care realizează această operaţie va purta echipament de protecţie, special, pentru lucrul cu azbestul.</w:t>
      </w:r>
    </w:p>
    <w:p w:rsidR="00D61974" w:rsidRPr="00597495" w:rsidRDefault="00D61974" w:rsidP="00D61974">
      <w:pPr>
        <w:jc w:val="both"/>
      </w:pPr>
      <w:r w:rsidRPr="00BB1AB9">
        <w:rPr>
          <w:b/>
          <w:bCs/>
        </w:rPr>
        <w:lastRenderedPageBreak/>
        <w:t>(6)</w:t>
      </w:r>
      <w:r w:rsidRPr="00597495">
        <w:t xml:space="preserve"> Deşeurile periculoase din deşeurile din construcţii provenite de la populaţie sunt colectate prin sistemul de colectare separată a deşeurilor periculoase menajere implementat la nivelul localităţii.</w:t>
      </w:r>
    </w:p>
    <w:p w:rsidR="00D61974" w:rsidRPr="00597495" w:rsidRDefault="00D61974" w:rsidP="00D61974">
      <w:pPr>
        <w:jc w:val="both"/>
      </w:pPr>
      <w:r w:rsidRPr="00BB1AB9">
        <w:rPr>
          <w:b/>
          <w:bCs/>
        </w:rPr>
        <w:t>(7)</w:t>
      </w:r>
      <w:r w:rsidRPr="00597495">
        <w:t xml:space="preserve"> Transportul deşeurilor din construcţii se efectuează cu mijloace de transport prevăzute cu sistem de acoperire a încărcăturii, pentru a nu avea loc împrăştierea acestora sau degajarea prafului.</w:t>
      </w:r>
    </w:p>
    <w:p w:rsidR="00D61974" w:rsidRPr="00597495" w:rsidRDefault="00D61974" w:rsidP="00D61974">
      <w:pPr>
        <w:jc w:val="both"/>
      </w:pPr>
      <w:r w:rsidRPr="00BB1AB9">
        <w:rPr>
          <w:b/>
          <w:bCs/>
        </w:rPr>
        <w:t>(8)</w:t>
      </w:r>
      <w:r w:rsidRPr="00597495">
        <w:t xml:space="preserve"> Operatorul va transporta deşeurile din construcţii colectate la baza sa de lucru în vederea stocării temporare şi separării fracţiei de deşeuri cu potenţial de valorificare de fracţia de deşeuri din construcţii nevalorificabilă.</w:t>
      </w:r>
    </w:p>
    <w:p w:rsidR="00D61974" w:rsidRPr="00597495" w:rsidRDefault="00D61974" w:rsidP="00D61974">
      <w:pPr>
        <w:jc w:val="both"/>
      </w:pPr>
      <w:r w:rsidRPr="00BB1AB9">
        <w:rPr>
          <w:b/>
          <w:bCs/>
        </w:rPr>
        <w:t>(9)</w:t>
      </w:r>
      <w:r w:rsidRPr="00597495">
        <w:t xml:space="preserve"> Operatorul are obligaţia de a amenaja, autoriza şi opera cel puţin un punct de stocare temporară a deşeurilor din construcţii la baza sa de lucru.</w:t>
      </w:r>
    </w:p>
    <w:p w:rsidR="00D61974" w:rsidRPr="00597495" w:rsidRDefault="00D61974" w:rsidP="00D61974">
      <w:pPr>
        <w:jc w:val="both"/>
      </w:pPr>
      <w:r w:rsidRPr="00BB1AB9">
        <w:rPr>
          <w:b/>
          <w:bCs/>
        </w:rPr>
        <w:t>(10)</w:t>
      </w:r>
      <w:r w:rsidRPr="00597495">
        <w:t xml:space="preserve"> Operatorul va asigura sortarea/valorificarea deşeurilor din construcţii stocate temporar, pe baza contractelor încheiate cu operatorul instalaţiilor autorizate de sortare/valorificare a deşeurilor din construcţii.</w:t>
      </w:r>
    </w:p>
    <w:p w:rsidR="00D61974" w:rsidRPr="00597495" w:rsidRDefault="00D61974" w:rsidP="00D61974">
      <w:pPr>
        <w:jc w:val="both"/>
      </w:pPr>
      <w:r w:rsidRPr="00BB1AB9">
        <w:rPr>
          <w:b/>
          <w:bCs/>
        </w:rPr>
        <w:t>(11)</w:t>
      </w:r>
      <w:r>
        <w:t xml:space="preserve"> </w:t>
      </w:r>
      <w:r w:rsidRPr="00597495">
        <w:t>Eliminarea deşeurilor din construcţii nevalorificabile se va face numai la depozitul de deşeuri al operatorului cu care delegatarul a încheiat contractul de delegare a gestiunii activităţii de depozitare a deşeurilor nepericuloase.</w:t>
      </w:r>
    </w:p>
    <w:p w:rsidR="00D61974" w:rsidRPr="00597495" w:rsidRDefault="00D61974" w:rsidP="00D61974">
      <w:pPr>
        <w:jc w:val="both"/>
      </w:pPr>
      <w:r w:rsidRPr="00BB1AB9">
        <w:rPr>
          <w:b/>
          <w:bCs/>
        </w:rPr>
        <w:t>(12)</w:t>
      </w:r>
      <w:r w:rsidRPr="00597495">
        <w:t xml:space="preserve"> Cheltuielile legate de gestionarea acestor deşeuri (colectare şi transport, sortare/valorificare şi depozitare) vor fi acoperite din tariful pentru gestionarea deşeurilor din construcţii provenite din locuinţe, aprobat de delegatar.</w:t>
      </w:r>
    </w:p>
    <w:p w:rsidR="00D61974" w:rsidRPr="00597495" w:rsidRDefault="00D61974" w:rsidP="00D61974">
      <w:pPr>
        <w:jc w:val="both"/>
      </w:pPr>
      <w:r w:rsidRPr="00BB1AB9">
        <w:rPr>
          <w:b/>
          <w:bCs/>
        </w:rPr>
        <w:t>(13)</w:t>
      </w:r>
      <w:r w:rsidRPr="00597495">
        <w:t xml:space="preserve"> În vederea reducerii costurilor cu sortarea/valorificarea deşeurilor voluminoase, delegatarul are dreptul, pe toată durata de derulare a contractului de delegare, să impună operatorului să transporte deşeurile din construcţii către alte instalaţii de sortare/valorificare decât cele asigurate de acesta, a căror locaţie va fi precizată, în scris, de către delegatar. Operatorul are obligaţia să încheie, necondiţionat, contractele de prestări servicii de sortare/valorificare a deşeurilor din construcţii cu operatorii instalaţiilor respective.</w:t>
      </w:r>
    </w:p>
    <w:p w:rsidR="00D61974" w:rsidRPr="00597495" w:rsidRDefault="00D61974" w:rsidP="00D61974">
      <w:pPr>
        <w:jc w:val="both"/>
      </w:pPr>
      <w:r w:rsidRPr="00BB1AB9">
        <w:rPr>
          <w:b/>
          <w:bCs/>
        </w:rPr>
        <w:t>(14)</w:t>
      </w:r>
      <w:r>
        <w:t xml:space="preserve"> </w:t>
      </w:r>
      <w:r w:rsidRPr="00597495">
        <w:t>Operatorul trebuie să aibă un sistem de evidenţă a gestionării deşeurilor din construcţii provenite din locuinţe din care să rezulte:</w:t>
      </w:r>
    </w:p>
    <w:p w:rsidR="00D61974" w:rsidRPr="00BB1AB9" w:rsidRDefault="00D61974" w:rsidP="00D61974">
      <w:pPr>
        <w:pStyle w:val="ListParagraph"/>
        <w:numPr>
          <w:ilvl w:val="0"/>
          <w:numId w:val="31"/>
        </w:numPr>
        <w:jc w:val="both"/>
        <w:rPr>
          <w:rFonts w:ascii="Times New Roman" w:hAnsi="Times New Roman" w:cs="Times New Roman"/>
        </w:rPr>
      </w:pPr>
      <w:r w:rsidRPr="00BB1AB9">
        <w:rPr>
          <w:rFonts w:ascii="Times New Roman" w:hAnsi="Times New Roman" w:cs="Times New Roman"/>
        </w:rPr>
        <w:t>data în care s-a realizat colectarea;</w:t>
      </w:r>
    </w:p>
    <w:p w:rsidR="00D61974" w:rsidRPr="00BB1AB9" w:rsidRDefault="00D61974" w:rsidP="00D61974">
      <w:pPr>
        <w:pStyle w:val="ListParagraph"/>
        <w:numPr>
          <w:ilvl w:val="0"/>
          <w:numId w:val="31"/>
        </w:numPr>
        <w:jc w:val="both"/>
        <w:rPr>
          <w:rFonts w:ascii="Times New Roman" w:hAnsi="Times New Roman" w:cs="Times New Roman"/>
        </w:rPr>
      </w:pPr>
      <w:r w:rsidRPr="00BB1AB9">
        <w:rPr>
          <w:rFonts w:ascii="Times New Roman" w:hAnsi="Times New Roman" w:cs="Times New Roman"/>
        </w:rPr>
        <w:t>punctele/spaţiile de colectare de unde s-a făcut colectarea;</w:t>
      </w:r>
    </w:p>
    <w:p w:rsidR="00D61974" w:rsidRPr="00BB1AB9" w:rsidRDefault="00D61974" w:rsidP="00D61974">
      <w:pPr>
        <w:pStyle w:val="ListParagraph"/>
        <w:numPr>
          <w:ilvl w:val="0"/>
          <w:numId w:val="31"/>
        </w:numPr>
        <w:jc w:val="both"/>
        <w:rPr>
          <w:rFonts w:ascii="Times New Roman" w:hAnsi="Times New Roman" w:cs="Times New Roman"/>
        </w:rPr>
      </w:pPr>
      <w:r w:rsidRPr="00BB1AB9">
        <w:rPr>
          <w:rFonts w:ascii="Times New Roman" w:hAnsi="Times New Roman" w:cs="Times New Roman"/>
        </w:rPr>
        <w:t>cantităţile totale preluate de la utilizatorii casnici, la solicitarea acestora;</w:t>
      </w:r>
    </w:p>
    <w:p w:rsidR="00D61974" w:rsidRPr="00BB1AB9" w:rsidRDefault="00D61974" w:rsidP="00D61974">
      <w:pPr>
        <w:pStyle w:val="ListParagraph"/>
        <w:numPr>
          <w:ilvl w:val="0"/>
          <w:numId w:val="31"/>
        </w:numPr>
        <w:jc w:val="both"/>
        <w:rPr>
          <w:rFonts w:ascii="Times New Roman" w:hAnsi="Times New Roman" w:cs="Times New Roman"/>
        </w:rPr>
      </w:pPr>
      <w:r w:rsidRPr="00BB1AB9">
        <w:rPr>
          <w:rFonts w:ascii="Times New Roman" w:hAnsi="Times New Roman" w:cs="Times New Roman"/>
        </w:rPr>
        <w:t>cantităţile de deşeuri din construcţii încredinţate către operatorii staţiilor de sortare/</w:t>
      </w:r>
      <w:r>
        <w:rPr>
          <w:rFonts w:ascii="Times New Roman" w:hAnsi="Times New Roman" w:cs="Times New Roman"/>
        </w:rPr>
        <w:t xml:space="preserve"> </w:t>
      </w:r>
      <w:r w:rsidRPr="00BB1AB9">
        <w:rPr>
          <w:rFonts w:ascii="Times New Roman" w:hAnsi="Times New Roman" w:cs="Times New Roman"/>
        </w:rPr>
        <w:t>concasare</w:t>
      </w:r>
      <w:r>
        <w:rPr>
          <w:rFonts w:ascii="Times New Roman" w:hAnsi="Times New Roman" w:cs="Times New Roman"/>
        </w:rPr>
        <w:t>;</w:t>
      </w:r>
    </w:p>
    <w:p w:rsidR="00D61974" w:rsidRPr="00BB1AB9" w:rsidRDefault="00D61974" w:rsidP="00D61974">
      <w:pPr>
        <w:pStyle w:val="ListParagraph"/>
        <w:numPr>
          <w:ilvl w:val="0"/>
          <w:numId w:val="31"/>
        </w:numPr>
        <w:jc w:val="both"/>
        <w:rPr>
          <w:rFonts w:ascii="Times New Roman" w:hAnsi="Times New Roman" w:cs="Times New Roman"/>
        </w:rPr>
      </w:pPr>
      <w:r w:rsidRPr="00BB1AB9">
        <w:rPr>
          <w:rFonts w:ascii="Times New Roman" w:hAnsi="Times New Roman" w:cs="Times New Roman"/>
        </w:rPr>
        <w:t>cantităţile de deşeuri din construcţii nevalorificabile eliminate la depozitul de deşeuri.</w:t>
      </w:r>
    </w:p>
    <w:p w:rsidR="00D61974" w:rsidRDefault="00D61974" w:rsidP="00D61974">
      <w:pPr>
        <w:jc w:val="both"/>
      </w:pPr>
      <w:r w:rsidRPr="00BB1AB9">
        <w:rPr>
          <w:b/>
          <w:bCs/>
        </w:rPr>
        <w:t>(15)</w:t>
      </w:r>
      <w:r w:rsidRPr="00597495">
        <w:t xml:space="preserve"> Este interzisă abandonarea şi depozitarea deşeurilor din construcţii şi demolări pe domeniul public sau privat al autorităţilor administraţiei publice locale.</w:t>
      </w:r>
    </w:p>
    <w:p w:rsidR="00D61974" w:rsidRPr="00597495" w:rsidRDefault="00D61974" w:rsidP="00D61974">
      <w:pPr>
        <w:jc w:val="both"/>
      </w:pPr>
    </w:p>
    <w:p w:rsidR="00D61974" w:rsidRPr="00BB1AB9" w:rsidRDefault="00D61974" w:rsidP="00D61974">
      <w:pPr>
        <w:pStyle w:val="sartttl"/>
        <w:jc w:val="both"/>
        <w:rPr>
          <w:rFonts w:ascii="Times New Roman" w:eastAsia="Microsoft Sans Serif" w:hAnsi="Times New Roman"/>
          <w:color w:val="000000"/>
          <w:sz w:val="24"/>
          <w:szCs w:val="24"/>
          <w:lang w:val="ro-RO" w:eastAsia="ro-RO" w:bidi="ro-RO"/>
        </w:rPr>
      </w:pPr>
      <w:r w:rsidRPr="00BB1AB9">
        <w:rPr>
          <w:rFonts w:ascii="Times New Roman" w:eastAsia="Microsoft Sans Serif" w:hAnsi="Times New Roman"/>
          <w:color w:val="000000"/>
          <w:sz w:val="24"/>
          <w:szCs w:val="24"/>
          <w:lang w:val="ro-RO" w:eastAsia="ro-RO" w:bidi="ro-RO"/>
        </w:rPr>
        <w:t>ART. 28.</w:t>
      </w:r>
    </w:p>
    <w:p w:rsidR="00D61974" w:rsidRPr="00597495" w:rsidRDefault="00D61974" w:rsidP="00D61974">
      <w:pPr>
        <w:jc w:val="both"/>
      </w:pPr>
      <w:r w:rsidRPr="00BB1AB9">
        <w:rPr>
          <w:b/>
          <w:bCs/>
        </w:rPr>
        <w:t>(1)</w:t>
      </w:r>
      <w:r w:rsidRPr="00597495">
        <w:t xml:space="preserve"> Transportul fracţiilor de deşeuri se realizează de către operator numai cu autospeciale destinate categoriei de deşeuri colectate separat, acoperite şi prevăzute cu dispozitive de golire automată a recipientelor de colectare, care să nu permită împrăştierea deşeurilor sau a prafului, emanarea de noxe sau scurgeri de lichide în timpul transportului.</w:t>
      </w:r>
    </w:p>
    <w:p w:rsidR="00D61974" w:rsidRPr="00597495" w:rsidRDefault="00D61974" w:rsidP="00D61974">
      <w:pPr>
        <w:jc w:val="both"/>
      </w:pPr>
      <w:r w:rsidRPr="00BB1AB9">
        <w:rPr>
          <w:b/>
          <w:bCs/>
        </w:rPr>
        <w:t>(2)</w:t>
      </w:r>
      <w:r w:rsidRPr="00597495">
        <w:t xml:space="preserve"> Starea tehnică a autospecialelor trebuie să fie corespunzătoare circulaţiei pe drumurile publice şi să prezinte o bună etanşeitate a benelor de încărcare, fără scurgeri de levigat sau alte lichide.</w:t>
      </w:r>
    </w:p>
    <w:p w:rsidR="00D61974" w:rsidRPr="00597495" w:rsidRDefault="00D61974" w:rsidP="00D61974">
      <w:pPr>
        <w:jc w:val="both"/>
      </w:pPr>
      <w:r w:rsidRPr="00BB1AB9">
        <w:rPr>
          <w:b/>
          <w:bCs/>
        </w:rPr>
        <w:t>(3)</w:t>
      </w:r>
      <w:r w:rsidRPr="00597495">
        <w:t xml:space="preserve"> Autospecialele care transportă deşeuri municipale trebuie să aibă un aspect îngrijit şi să fie personalizate cu sigla operatorului.</w:t>
      </w:r>
    </w:p>
    <w:p w:rsidR="00D61974" w:rsidRPr="00597495" w:rsidRDefault="00D61974" w:rsidP="00D61974">
      <w:pPr>
        <w:jc w:val="both"/>
      </w:pPr>
      <w:r w:rsidRPr="00BB1AB9">
        <w:rPr>
          <w:b/>
          <w:bCs/>
        </w:rPr>
        <w:t>(4)</w:t>
      </w:r>
      <w:r w:rsidRPr="00597495">
        <w:t xml:space="preserve"> Autospecialele trebuie să aibă dimensiunile şi capacitatea de transport adaptate la condiţiile de drum existente în localitate, precum şi la structura arhitecturală a diferitelor clădiri.</w:t>
      </w:r>
    </w:p>
    <w:p w:rsidR="00D61974" w:rsidRPr="00597495" w:rsidRDefault="00D61974" w:rsidP="00D61974">
      <w:pPr>
        <w:jc w:val="both"/>
      </w:pPr>
      <w:r w:rsidRPr="00BB1AB9">
        <w:rPr>
          <w:b/>
          <w:bCs/>
        </w:rPr>
        <w:t>(5)</w:t>
      </w:r>
      <w:r w:rsidRPr="00597495">
        <w:t xml:space="preserve"> Personalul operativ care deserveşte autospecialele trebuie să fie instruit pentru efectuarea transportului în condiţii de siguranţă, să deţină toate documentele de însoţire şi să nu abandoneze deşeurile pe traseu.</w:t>
      </w:r>
    </w:p>
    <w:p w:rsidR="00D61974" w:rsidRPr="00597495" w:rsidRDefault="00D61974" w:rsidP="00D61974">
      <w:pPr>
        <w:jc w:val="both"/>
      </w:pPr>
      <w:r w:rsidRPr="00BB1AB9">
        <w:rPr>
          <w:b/>
          <w:bCs/>
        </w:rPr>
        <w:t>(6)</w:t>
      </w:r>
      <w:r w:rsidRPr="00597495">
        <w:t xml:space="preserve"> Autospecialele se vor deplasa pe traseele cele mai scurte, cu cel mai redus risc pentru sănătatea populaţiei şi a mediului. Pentru minimizarea cheltuielilor cu transportul deşeurilor, delegatarul are dreptul să solicite operatorului să transporte deşeurile colectate către staţii de transfer.</w:t>
      </w:r>
    </w:p>
    <w:p w:rsidR="00D61974" w:rsidRDefault="00D61974" w:rsidP="00D61974">
      <w:pPr>
        <w:jc w:val="both"/>
      </w:pPr>
      <w:r w:rsidRPr="00BB1AB9">
        <w:rPr>
          <w:b/>
          <w:bCs/>
        </w:rPr>
        <w:lastRenderedPageBreak/>
        <w:t>(7)</w:t>
      </w:r>
      <w:r>
        <w:t xml:space="preserve"> </w:t>
      </w:r>
      <w:r w:rsidRPr="00597495">
        <w:t>Autospecialele vor fi întreţinute astfel încât să corespundă scopului propus, benele şi containerele vor fi spălate şi dezinfectate săptămânal în interior şi la exterior, conform normelor tehnice precizate de producător sau în actele normative în vigoare, numai în spaţiile care sunt dotate cu sisteme de colectare a apelor uzate provenite din spălare. Apele uzate provenite din spălatul autospecialelor vor fi transportate la staţia de epurare a apelor uzate a localităţii, dacă nu există staţie de epurare proprie.</w:t>
      </w:r>
    </w:p>
    <w:p w:rsidR="00D61974" w:rsidRPr="00597495" w:rsidRDefault="00D61974" w:rsidP="00D61974">
      <w:pPr>
        <w:jc w:val="both"/>
      </w:pPr>
    </w:p>
    <w:p w:rsidR="00D61974" w:rsidRPr="00BB1AB9" w:rsidRDefault="00D61974" w:rsidP="00D61974">
      <w:pPr>
        <w:pStyle w:val="sartttl"/>
        <w:jc w:val="both"/>
        <w:rPr>
          <w:rFonts w:ascii="Times New Roman" w:eastAsia="Microsoft Sans Serif" w:hAnsi="Times New Roman"/>
          <w:color w:val="000000"/>
          <w:sz w:val="24"/>
          <w:szCs w:val="24"/>
          <w:lang w:val="ro-RO" w:eastAsia="ro-RO" w:bidi="ro-RO"/>
        </w:rPr>
      </w:pPr>
      <w:r w:rsidRPr="00BB1AB9">
        <w:rPr>
          <w:rFonts w:ascii="Times New Roman" w:eastAsia="Microsoft Sans Serif" w:hAnsi="Times New Roman"/>
          <w:color w:val="000000"/>
          <w:sz w:val="24"/>
          <w:szCs w:val="24"/>
          <w:lang w:val="ro-RO" w:eastAsia="ro-RO" w:bidi="ro-RO"/>
        </w:rPr>
        <w:t>ART. 29.</w:t>
      </w:r>
    </w:p>
    <w:p w:rsidR="00D61974" w:rsidRPr="00597495" w:rsidRDefault="00D61974" w:rsidP="00D61974">
      <w:pPr>
        <w:jc w:val="both"/>
      </w:pPr>
      <w:r w:rsidRPr="00BB1AB9">
        <w:rPr>
          <w:b/>
          <w:bCs/>
        </w:rPr>
        <w:t>(1)</w:t>
      </w:r>
      <w:r w:rsidRPr="00597495">
        <w:t xml:space="preserve"> În situaţia în care, ca urmare a execuţiei unor lucrări planificate la infrastructura tehnico- edilitară, este împiedicată utilizarea punctelor de colectare stabilite şi/sau accesul autospecialelor destinate transportului deşeurilor municipale şi/sau al oricărui alt tip de deşeu, operatorul, pe baza notificării transmise de autorităților administraţiei publice locale, trebuie să anunţe utilizatorii despre situaţia intervenită, durata acesteia, punctele de colectare care se utilizează temporar în această perioadă şi programul de colectare.</w:t>
      </w:r>
    </w:p>
    <w:p w:rsidR="00D61974" w:rsidRPr="00597495" w:rsidRDefault="00D61974" w:rsidP="00D61974">
      <w:pPr>
        <w:jc w:val="both"/>
      </w:pPr>
      <w:r w:rsidRPr="00BB1AB9">
        <w:rPr>
          <w:b/>
          <w:bCs/>
        </w:rPr>
        <w:t>(2)</w:t>
      </w:r>
      <w:r w:rsidRPr="00597495">
        <w:t xml:space="preserve"> Pe toată această perioadă operatorul are obligaţia să doteze punctele de colectare care urmează a fi folosite temporar de utilizatorii afectaţi cu recipiente suficiente şi să reducă intervalul între două colectări succesive, dacă este cazul.</w:t>
      </w:r>
    </w:p>
    <w:p w:rsidR="00D61974" w:rsidRDefault="00D61974" w:rsidP="00D61974">
      <w:pPr>
        <w:jc w:val="both"/>
      </w:pPr>
      <w:r w:rsidRPr="00BB1AB9">
        <w:rPr>
          <w:b/>
          <w:bCs/>
        </w:rPr>
        <w:t>(3)</w:t>
      </w:r>
      <w:r w:rsidRPr="00597495">
        <w:t xml:space="preserve"> În cazul apariţiei unor intemperii ce au ca efect întreruperea serviciului sau diminuarea cantităţilor contractate de la utilizatori, operatorul are obligaţia să anunţe această situaţie delegatarului şi să factureze numai cantităţile sau serviciile efectiv realizate.</w:t>
      </w:r>
    </w:p>
    <w:p w:rsidR="00D61974" w:rsidRPr="00597495" w:rsidRDefault="00D61974" w:rsidP="00D61974">
      <w:pPr>
        <w:jc w:val="both"/>
      </w:pPr>
    </w:p>
    <w:p w:rsidR="00D61974" w:rsidRPr="00BB1AB9" w:rsidRDefault="00D61974" w:rsidP="00D61974">
      <w:pPr>
        <w:pStyle w:val="sartttl"/>
        <w:jc w:val="both"/>
        <w:rPr>
          <w:rFonts w:ascii="Times New Roman" w:eastAsia="Microsoft Sans Serif" w:hAnsi="Times New Roman"/>
          <w:color w:val="000000"/>
          <w:sz w:val="24"/>
          <w:szCs w:val="24"/>
          <w:lang w:val="ro-RO" w:eastAsia="ro-RO" w:bidi="ro-RO"/>
        </w:rPr>
      </w:pPr>
      <w:r w:rsidRPr="00BB1AB9">
        <w:rPr>
          <w:rFonts w:ascii="Times New Roman" w:eastAsia="Microsoft Sans Serif" w:hAnsi="Times New Roman"/>
          <w:color w:val="000000"/>
          <w:sz w:val="24"/>
          <w:szCs w:val="24"/>
          <w:lang w:val="ro-RO" w:eastAsia="ro-RO" w:bidi="ro-RO"/>
        </w:rPr>
        <w:t>ART. 30.</w:t>
      </w:r>
    </w:p>
    <w:p w:rsidR="00D61974" w:rsidRPr="00597495" w:rsidRDefault="00D61974" w:rsidP="00D61974">
      <w:pPr>
        <w:pStyle w:val="sartden"/>
        <w:jc w:val="both"/>
        <w:rPr>
          <w:rFonts w:ascii="Times New Roman" w:eastAsia="Microsoft Sans Serif" w:hAnsi="Times New Roman"/>
          <w:b w:val="0"/>
          <w:bCs w:val="0"/>
          <w:color w:val="000000"/>
          <w:sz w:val="24"/>
          <w:szCs w:val="24"/>
          <w:lang w:val="ro-RO" w:eastAsia="ro-RO" w:bidi="ro-RO"/>
        </w:rPr>
      </w:pPr>
      <w:r w:rsidRPr="00597495">
        <w:rPr>
          <w:rFonts w:ascii="Times New Roman" w:eastAsia="Microsoft Sans Serif" w:hAnsi="Times New Roman"/>
          <w:b w:val="0"/>
          <w:bCs w:val="0"/>
          <w:color w:val="000000"/>
          <w:sz w:val="24"/>
          <w:szCs w:val="24"/>
          <w:lang w:val="ro-RO" w:eastAsia="ro-RO" w:bidi="ro-RO"/>
        </w:rPr>
        <w:t>Operatorii care prestează activitatea de colectare şi transport al deşeurilor au şi următoarele obligaţii:</w:t>
      </w:r>
    </w:p>
    <w:p w:rsidR="00D61974" w:rsidRPr="00BB1AB9" w:rsidRDefault="00D61974" w:rsidP="00D61974">
      <w:pPr>
        <w:pStyle w:val="ListParagraph"/>
        <w:numPr>
          <w:ilvl w:val="0"/>
          <w:numId w:val="32"/>
        </w:numPr>
        <w:jc w:val="both"/>
        <w:rPr>
          <w:rFonts w:ascii="Times New Roman" w:hAnsi="Times New Roman" w:cs="Times New Roman"/>
        </w:rPr>
      </w:pPr>
      <w:r w:rsidRPr="00BB1AB9">
        <w:rPr>
          <w:rFonts w:ascii="Times New Roman" w:hAnsi="Times New Roman" w:cs="Times New Roman"/>
        </w:rPr>
        <w:t>să deţină toate documentele necesare de însoţire a deşeurilor transportate, din care să rezulte provenienţa deşeurilor/locul de încărcare, tipurile de deşeuri transportate, locul de destinaţie, cantitatea de deşeuri transportate şi codificarea acestora conform legii;</w:t>
      </w:r>
    </w:p>
    <w:p w:rsidR="00D61974" w:rsidRPr="00BB1AB9" w:rsidRDefault="00D61974" w:rsidP="00D61974">
      <w:pPr>
        <w:pStyle w:val="ListParagraph"/>
        <w:numPr>
          <w:ilvl w:val="0"/>
          <w:numId w:val="32"/>
        </w:numPr>
        <w:jc w:val="both"/>
        <w:rPr>
          <w:rFonts w:ascii="Times New Roman" w:hAnsi="Times New Roman" w:cs="Times New Roman"/>
        </w:rPr>
      </w:pPr>
      <w:r w:rsidRPr="00BB1AB9">
        <w:rPr>
          <w:rFonts w:ascii="Times New Roman" w:hAnsi="Times New Roman" w:cs="Times New Roman"/>
        </w:rPr>
        <w:t>să folosească traseele cele mai scurte şi/sau cu cel mai redus risc pentru sănătatea populaţiei şi a mediului, agreate de către autorităţile administraţiei publice locale;</w:t>
      </w:r>
    </w:p>
    <w:p w:rsidR="00D61974" w:rsidRPr="00BB1AB9" w:rsidRDefault="00D61974" w:rsidP="00D61974">
      <w:pPr>
        <w:pStyle w:val="ListParagraph"/>
        <w:numPr>
          <w:ilvl w:val="0"/>
          <w:numId w:val="32"/>
        </w:numPr>
        <w:jc w:val="both"/>
        <w:rPr>
          <w:rFonts w:ascii="Times New Roman" w:hAnsi="Times New Roman" w:cs="Times New Roman"/>
          <w:color w:val="auto"/>
        </w:rPr>
      </w:pPr>
      <w:r w:rsidRPr="00BB1AB9">
        <w:rPr>
          <w:rFonts w:ascii="Times New Roman" w:hAnsi="Times New Roman" w:cs="Times New Roman"/>
        </w:rPr>
        <w:t xml:space="preserve">să ridice în totalitate deşeurile şi să nu le abandoneze pe traseu, inclusiv cele existente pe traseul de colectare şi transport, la </w:t>
      </w:r>
      <w:r w:rsidRPr="00BB1AB9">
        <w:rPr>
          <w:rFonts w:ascii="Times New Roman" w:hAnsi="Times New Roman" w:cs="Times New Roman"/>
          <w:color w:val="auto"/>
        </w:rPr>
        <w:t xml:space="preserve">solicitarea </w:t>
      </w:r>
      <w:r w:rsidRPr="00BB1AB9">
        <w:rPr>
          <w:rFonts w:ascii="Times New Roman" w:eastAsia="Times New Roman" w:hAnsi="Times New Roman" w:cs="Times New Roman"/>
          <w:color w:val="auto"/>
          <w:lang w:eastAsia="en-GB" w:bidi="ar-SA"/>
        </w:rPr>
        <w:t>Asociației de Dezvoltare Intercomunitară de Gestionare a Deșeurilor în județul Suceava</w:t>
      </w:r>
      <w:r w:rsidRPr="00BB1AB9">
        <w:rPr>
          <w:rFonts w:ascii="Times New Roman" w:hAnsi="Times New Roman" w:cs="Times New Roman"/>
          <w:color w:val="auto"/>
        </w:rPr>
        <w:t xml:space="preserve"> sau conform procedurii convenite cu aceasta;</w:t>
      </w:r>
    </w:p>
    <w:p w:rsidR="00D61974" w:rsidRPr="00BB1AB9" w:rsidRDefault="00D61974" w:rsidP="00D61974">
      <w:pPr>
        <w:pStyle w:val="ListParagraph"/>
        <w:numPr>
          <w:ilvl w:val="0"/>
          <w:numId w:val="32"/>
        </w:numPr>
        <w:jc w:val="both"/>
        <w:rPr>
          <w:rFonts w:ascii="Times New Roman" w:hAnsi="Times New Roman" w:cs="Times New Roman"/>
          <w:color w:val="auto"/>
        </w:rPr>
      </w:pPr>
      <w:r w:rsidRPr="00BB1AB9">
        <w:rPr>
          <w:rFonts w:ascii="Times New Roman" w:hAnsi="Times New Roman" w:cs="Times New Roman"/>
          <w:color w:val="auto"/>
        </w:rPr>
        <w:t xml:space="preserve">să informeze populaţia privind colectarea separată corectă a deşeurilor, precum şi modalităţile de prevenire a generării deşeurilor. Informarea şi conştientizarea populaţiei se va realiza prin campanii de informare şi conştientizare agreate cu </w:t>
      </w:r>
      <w:r w:rsidRPr="00BB1AB9">
        <w:rPr>
          <w:rFonts w:ascii="Times New Roman" w:eastAsia="Times New Roman" w:hAnsi="Times New Roman" w:cs="Times New Roman"/>
          <w:color w:val="auto"/>
          <w:lang w:eastAsia="en-GB" w:bidi="ar-SA"/>
        </w:rPr>
        <w:t>Asociația de Dezvoltare Intercomunitară de Gestionare a Deșeurilor în județul Suceava.</w:t>
      </w:r>
    </w:p>
    <w:p w:rsidR="00D61974" w:rsidRPr="00BB1AB9" w:rsidRDefault="00D61974" w:rsidP="00D61974">
      <w:pPr>
        <w:pStyle w:val="ListParagraph"/>
        <w:numPr>
          <w:ilvl w:val="0"/>
          <w:numId w:val="32"/>
        </w:numPr>
        <w:jc w:val="both"/>
        <w:rPr>
          <w:rFonts w:ascii="Times New Roman" w:hAnsi="Times New Roman" w:cs="Times New Roman"/>
          <w:color w:val="auto"/>
        </w:rPr>
      </w:pPr>
      <w:r w:rsidRPr="00BB1AB9">
        <w:rPr>
          <w:rFonts w:ascii="Times New Roman" w:hAnsi="Times New Roman" w:cs="Times New Roman"/>
          <w:color w:val="auto"/>
        </w:rPr>
        <w:t xml:space="preserve">să efectueze determinările de compoziţie a deşeurilor şi indicele de generare al deşeurilor menajere aplicând metode adecvate conform recomandărilor Comisiei Europene „Metodologia pentru analiza deşeurilor solide - SWA-Tool" sau a unui standard naţional şi/sau european în vigoare, convenite cu </w:t>
      </w:r>
      <w:r w:rsidRPr="00BB1AB9">
        <w:rPr>
          <w:rFonts w:ascii="Times New Roman" w:eastAsia="Times New Roman" w:hAnsi="Times New Roman" w:cs="Times New Roman"/>
          <w:color w:val="auto"/>
          <w:lang w:eastAsia="en-GB" w:bidi="ar-SA"/>
        </w:rPr>
        <w:t>Asociația de Dezvoltare Intercomunitară de Gestionare a Deșeurilor în județul Suceava</w:t>
      </w:r>
      <w:r w:rsidRPr="00BB1AB9">
        <w:rPr>
          <w:rFonts w:ascii="Times New Roman" w:hAnsi="Times New Roman" w:cs="Times New Roman"/>
          <w:color w:val="auto"/>
        </w:rPr>
        <w:t>.</w:t>
      </w:r>
    </w:p>
    <w:p w:rsidR="00D61974" w:rsidRPr="00BB1AB9" w:rsidRDefault="00D61974" w:rsidP="00D61974">
      <w:pPr>
        <w:jc w:val="both"/>
      </w:pPr>
    </w:p>
    <w:p w:rsidR="00D61974" w:rsidRPr="00BB1AB9" w:rsidRDefault="00D61974" w:rsidP="00D61974">
      <w:pPr>
        <w:keepNext/>
        <w:keepLines/>
        <w:spacing w:after="28" w:line="200" w:lineRule="exact"/>
        <w:ind w:left="600"/>
        <w:jc w:val="center"/>
        <w:rPr>
          <w:rStyle w:val="Heading40"/>
          <w:b/>
          <w:bCs/>
          <w:sz w:val="24"/>
          <w:szCs w:val="24"/>
        </w:rPr>
      </w:pPr>
      <w:r w:rsidRPr="00BB1AB9">
        <w:rPr>
          <w:rStyle w:val="Heading40"/>
          <w:sz w:val="24"/>
          <w:szCs w:val="24"/>
        </w:rPr>
        <w:t>Secţiunea a 2-a</w:t>
      </w:r>
    </w:p>
    <w:p w:rsidR="00D61974" w:rsidRPr="00BB1AB9" w:rsidRDefault="00D61974" w:rsidP="00D61974">
      <w:pPr>
        <w:keepNext/>
        <w:keepLines/>
        <w:spacing w:after="28" w:line="200" w:lineRule="exact"/>
        <w:ind w:left="600"/>
        <w:jc w:val="center"/>
        <w:rPr>
          <w:b/>
          <w:bCs/>
        </w:rPr>
      </w:pPr>
      <w:r w:rsidRPr="00BB1AB9">
        <w:rPr>
          <w:rStyle w:val="Heading40"/>
          <w:sz w:val="24"/>
          <w:szCs w:val="24"/>
        </w:rPr>
        <w:t>Operarea centrelor de colectare prin aport voluntar a deşeurilor de la</w:t>
      </w:r>
      <w:bookmarkEnd w:id="36"/>
      <w:bookmarkEnd w:id="37"/>
    </w:p>
    <w:p w:rsidR="00D61974" w:rsidRPr="00BB1AB9" w:rsidRDefault="00D61974" w:rsidP="00D61974">
      <w:pPr>
        <w:keepNext/>
        <w:keepLines/>
        <w:spacing w:after="331" w:line="200" w:lineRule="exact"/>
        <w:jc w:val="center"/>
        <w:rPr>
          <w:b/>
          <w:bCs/>
        </w:rPr>
      </w:pPr>
      <w:bookmarkStart w:id="38" w:name="bookmark49"/>
      <w:r w:rsidRPr="00BB1AB9">
        <w:rPr>
          <w:rStyle w:val="Heading40"/>
          <w:sz w:val="24"/>
          <w:szCs w:val="24"/>
        </w:rPr>
        <w:t>persoanele fizice</w:t>
      </w:r>
      <w:bookmarkEnd w:id="38"/>
    </w:p>
    <w:p w:rsidR="00D61974" w:rsidRPr="00BB1AB9" w:rsidRDefault="00D61974" w:rsidP="00D61974">
      <w:pPr>
        <w:keepNext/>
        <w:keepLines/>
        <w:rPr>
          <w:b/>
          <w:bCs/>
        </w:rPr>
      </w:pPr>
      <w:bookmarkStart w:id="39" w:name="bookmark50"/>
      <w:r w:rsidRPr="00BB1AB9">
        <w:rPr>
          <w:b/>
          <w:bCs/>
        </w:rPr>
        <w:t>ART. 31.</w:t>
      </w:r>
      <w:bookmarkEnd w:id="39"/>
    </w:p>
    <w:p w:rsidR="00D61974" w:rsidRPr="00597495" w:rsidRDefault="00D61974" w:rsidP="00D61974">
      <w:pPr>
        <w:widowControl w:val="0"/>
        <w:numPr>
          <w:ilvl w:val="0"/>
          <w:numId w:val="11"/>
        </w:numPr>
        <w:tabs>
          <w:tab w:val="left" w:pos="409"/>
        </w:tabs>
        <w:spacing w:after="60" w:line="254" w:lineRule="exact"/>
        <w:jc w:val="both"/>
      </w:pPr>
      <w:r w:rsidRPr="00597495">
        <w:t>Centrele publice de colectare prin aport voluntar (CAV) reprezintă un loc de recepţie a unor fracţii speciale de deşeuri colectate separat prin aportul voluntar al utilizatorilor, identificabil teritorial, administrativ şi juridic, dotat cu construcţii, instalaţii şi echipamente specifice destinate colectării şi/sau tratării deşeurilor, la care persoanele fizice pot preda, cu titlu gratuit, tipurile de deşeuri stabilite de către autorităţile administraţiei publice locale şi/sau cele stabilite prin proiectele finanţate din fonduri nerambursabile.</w:t>
      </w:r>
    </w:p>
    <w:p w:rsidR="00D61974" w:rsidRPr="00597495" w:rsidRDefault="00D61974" w:rsidP="00D61974">
      <w:pPr>
        <w:widowControl w:val="0"/>
        <w:numPr>
          <w:ilvl w:val="0"/>
          <w:numId w:val="11"/>
        </w:numPr>
        <w:tabs>
          <w:tab w:val="left" w:pos="405"/>
        </w:tabs>
        <w:spacing w:after="60" w:line="254" w:lineRule="exact"/>
        <w:jc w:val="both"/>
      </w:pPr>
      <w:r w:rsidRPr="00597495">
        <w:lastRenderedPageBreak/>
        <w:t>Activitatea de operare a centrelor de colectare prin aport voluntar a deşeurilor se prestează de operatori numai în baza hotărârii de dare în administrare sau, după caz, a contractului de delegare şi a licenţei A.N.R.S.C.</w:t>
      </w:r>
    </w:p>
    <w:p w:rsidR="00D61974" w:rsidRDefault="00D61974" w:rsidP="00D61974">
      <w:pPr>
        <w:widowControl w:val="0"/>
        <w:numPr>
          <w:ilvl w:val="0"/>
          <w:numId w:val="11"/>
        </w:numPr>
        <w:tabs>
          <w:tab w:val="left" w:pos="405"/>
        </w:tabs>
        <w:spacing w:after="60" w:line="254" w:lineRule="exact"/>
        <w:jc w:val="both"/>
      </w:pPr>
      <w:r w:rsidRPr="00597495">
        <w:t>Operarea CAV se va realiza de către operatori numai după obţinerea avizelor şi autorizaţiilor solicitate prin actele normative în vigoare.</w:t>
      </w:r>
    </w:p>
    <w:p w:rsidR="00D61974" w:rsidRPr="00597495" w:rsidRDefault="00D61974" w:rsidP="00D61974">
      <w:pPr>
        <w:tabs>
          <w:tab w:val="left" w:pos="405"/>
        </w:tabs>
        <w:spacing w:after="60" w:line="254" w:lineRule="exact"/>
      </w:pPr>
    </w:p>
    <w:p w:rsidR="00D61974" w:rsidRPr="00BB1AB9" w:rsidRDefault="00D61974" w:rsidP="00D61974">
      <w:pPr>
        <w:keepNext/>
        <w:keepLines/>
        <w:rPr>
          <w:b/>
          <w:bCs/>
        </w:rPr>
      </w:pPr>
      <w:bookmarkStart w:id="40" w:name="bookmark51"/>
      <w:r w:rsidRPr="00BB1AB9">
        <w:rPr>
          <w:b/>
          <w:bCs/>
        </w:rPr>
        <w:t>ART. 32.</w:t>
      </w:r>
      <w:bookmarkEnd w:id="40"/>
    </w:p>
    <w:p w:rsidR="00D61974" w:rsidRPr="00597495" w:rsidRDefault="00D61974" w:rsidP="00D61974">
      <w:pPr>
        <w:spacing w:line="254" w:lineRule="exact"/>
      </w:pPr>
      <w:r w:rsidRPr="00597495">
        <w:t xml:space="preserve">Tipurile de deşeuri ce vor fi gestionate în cadrul </w:t>
      </w:r>
      <w:r w:rsidRPr="00597495">
        <w:rPr>
          <w:rStyle w:val="Tableofcontents211pt"/>
          <w:rFonts w:eastAsia="Georgia"/>
          <w:sz w:val="24"/>
          <w:szCs w:val="24"/>
        </w:rPr>
        <w:t>Centrelor de colectare prin aport voluntar a deşeurilor de la persoanele fizice</w:t>
      </w:r>
      <w:r w:rsidRPr="00597495">
        <w:t xml:space="preserve"> sunt cele stabilite de către autorităţile administraţiei publice locale şi/sau cele stabilite prin proiectele finanţate din fonduri nerambursabile:</w:t>
      </w:r>
    </w:p>
    <w:p w:rsidR="00D61974" w:rsidRPr="00BB1AB9" w:rsidRDefault="00D61974" w:rsidP="00D61974">
      <w:pPr>
        <w:pStyle w:val="ListParagraph"/>
        <w:numPr>
          <w:ilvl w:val="0"/>
          <w:numId w:val="33"/>
        </w:numPr>
        <w:jc w:val="both"/>
        <w:rPr>
          <w:rFonts w:ascii="Times New Roman" w:hAnsi="Times New Roman" w:cs="Times New Roman"/>
        </w:rPr>
      </w:pPr>
      <w:r w:rsidRPr="00BB1AB9">
        <w:rPr>
          <w:rFonts w:ascii="Times New Roman" w:hAnsi="Times New Roman" w:cs="Times New Roman"/>
        </w:rPr>
        <w:t>deşeuri voluminoase;</w:t>
      </w:r>
    </w:p>
    <w:p w:rsidR="00D61974" w:rsidRPr="00BB1AB9" w:rsidRDefault="00D61974" w:rsidP="00D61974">
      <w:pPr>
        <w:pStyle w:val="ListParagraph"/>
        <w:numPr>
          <w:ilvl w:val="0"/>
          <w:numId w:val="33"/>
        </w:numPr>
        <w:jc w:val="both"/>
        <w:rPr>
          <w:rFonts w:ascii="Times New Roman" w:hAnsi="Times New Roman" w:cs="Times New Roman"/>
        </w:rPr>
      </w:pPr>
      <w:r w:rsidRPr="00BB1AB9">
        <w:rPr>
          <w:rFonts w:ascii="Times New Roman" w:hAnsi="Times New Roman" w:cs="Times New Roman"/>
        </w:rPr>
        <w:t>deşeuri periculoase;</w:t>
      </w:r>
    </w:p>
    <w:p w:rsidR="00D61974" w:rsidRPr="00BB1AB9" w:rsidRDefault="00D61974" w:rsidP="00D61974">
      <w:pPr>
        <w:pStyle w:val="ListParagraph"/>
        <w:numPr>
          <w:ilvl w:val="0"/>
          <w:numId w:val="33"/>
        </w:numPr>
        <w:jc w:val="both"/>
        <w:rPr>
          <w:rFonts w:ascii="Times New Roman" w:hAnsi="Times New Roman" w:cs="Times New Roman"/>
        </w:rPr>
      </w:pPr>
      <w:r w:rsidRPr="00BB1AB9">
        <w:rPr>
          <w:rFonts w:ascii="Times New Roman" w:hAnsi="Times New Roman" w:cs="Times New Roman"/>
        </w:rPr>
        <w:t>deşeurile provenite din locuinţe, generate de activităţi de reamenajare şi reabilitare interioară şi/sau exterioară a acestora, la solicitarea generatorilor de deşeuri;</w:t>
      </w:r>
    </w:p>
    <w:p w:rsidR="00D61974" w:rsidRPr="00BB1AB9" w:rsidRDefault="00D61974" w:rsidP="00D61974">
      <w:pPr>
        <w:pStyle w:val="ListParagraph"/>
        <w:numPr>
          <w:ilvl w:val="0"/>
          <w:numId w:val="33"/>
        </w:numPr>
        <w:jc w:val="both"/>
        <w:rPr>
          <w:rFonts w:ascii="Times New Roman" w:hAnsi="Times New Roman" w:cs="Times New Roman"/>
        </w:rPr>
      </w:pPr>
      <w:r w:rsidRPr="00BB1AB9">
        <w:rPr>
          <w:rFonts w:ascii="Times New Roman" w:hAnsi="Times New Roman" w:cs="Times New Roman"/>
        </w:rPr>
        <w:t>alte fracţii de deşeuri colectate separat (Ex: DEE; deşeuri reciclabile etc.).</w:t>
      </w:r>
    </w:p>
    <w:p w:rsidR="00D61974" w:rsidRPr="00597495" w:rsidRDefault="00D61974" w:rsidP="00D61974">
      <w:pPr>
        <w:tabs>
          <w:tab w:val="left" w:pos="759"/>
        </w:tabs>
        <w:spacing w:after="56" w:line="250" w:lineRule="exact"/>
      </w:pPr>
    </w:p>
    <w:p w:rsidR="00D61974" w:rsidRPr="00BB1AB9" w:rsidRDefault="00D61974" w:rsidP="00D61974">
      <w:pPr>
        <w:keepNext/>
        <w:keepLines/>
        <w:rPr>
          <w:b/>
          <w:bCs/>
        </w:rPr>
      </w:pPr>
      <w:bookmarkStart w:id="41" w:name="bookmark52"/>
      <w:r w:rsidRPr="00BB1AB9">
        <w:rPr>
          <w:b/>
          <w:bCs/>
        </w:rPr>
        <w:t>ART. 33.</w:t>
      </w:r>
      <w:bookmarkEnd w:id="41"/>
    </w:p>
    <w:p w:rsidR="00D61974" w:rsidRPr="00597495" w:rsidRDefault="00D61974" w:rsidP="00D61974">
      <w:pPr>
        <w:spacing w:line="254" w:lineRule="exact"/>
      </w:pPr>
      <w:r w:rsidRPr="00BB1AB9">
        <w:rPr>
          <w:b/>
          <w:bCs/>
        </w:rPr>
        <w:t>(1)</w:t>
      </w:r>
      <w:r w:rsidRPr="00597495">
        <w:t xml:space="preserve"> Operatorul care gestionează deşeurile în cadrul CAV va cunoaşte:</w:t>
      </w:r>
    </w:p>
    <w:p w:rsidR="00D61974" w:rsidRPr="00BB1AB9" w:rsidRDefault="00D61974" w:rsidP="00D61974">
      <w:pPr>
        <w:pStyle w:val="ListParagraph"/>
        <w:numPr>
          <w:ilvl w:val="0"/>
          <w:numId w:val="34"/>
        </w:numPr>
        <w:jc w:val="both"/>
        <w:rPr>
          <w:rFonts w:ascii="Times New Roman" w:hAnsi="Times New Roman" w:cs="Times New Roman"/>
        </w:rPr>
      </w:pPr>
      <w:r w:rsidRPr="00BB1AB9">
        <w:rPr>
          <w:rFonts w:ascii="Times New Roman" w:hAnsi="Times New Roman" w:cs="Times New Roman"/>
        </w:rPr>
        <w:t>tipul şi cantitatea de deşeuri care urmează să fie gestionată;</w:t>
      </w:r>
    </w:p>
    <w:p w:rsidR="00D61974" w:rsidRPr="00BB1AB9" w:rsidRDefault="00D61974" w:rsidP="00D61974">
      <w:pPr>
        <w:pStyle w:val="ListParagraph"/>
        <w:numPr>
          <w:ilvl w:val="0"/>
          <w:numId w:val="34"/>
        </w:numPr>
        <w:jc w:val="both"/>
        <w:rPr>
          <w:rFonts w:ascii="Times New Roman" w:hAnsi="Times New Roman" w:cs="Times New Roman"/>
        </w:rPr>
      </w:pPr>
      <w:r w:rsidRPr="00BB1AB9">
        <w:rPr>
          <w:rFonts w:ascii="Times New Roman" w:hAnsi="Times New Roman" w:cs="Times New Roman"/>
        </w:rPr>
        <w:t>cerinţele tehnice generale;</w:t>
      </w:r>
    </w:p>
    <w:p w:rsidR="00D61974" w:rsidRPr="00BB1AB9" w:rsidRDefault="00D61974" w:rsidP="00D61974">
      <w:pPr>
        <w:pStyle w:val="ListParagraph"/>
        <w:numPr>
          <w:ilvl w:val="0"/>
          <w:numId w:val="34"/>
        </w:numPr>
        <w:jc w:val="both"/>
        <w:rPr>
          <w:rFonts w:ascii="Times New Roman" w:hAnsi="Times New Roman" w:cs="Times New Roman"/>
        </w:rPr>
      </w:pPr>
      <w:r w:rsidRPr="00BB1AB9">
        <w:rPr>
          <w:rFonts w:ascii="Times New Roman" w:hAnsi="Times New Roman" w:cs="Times New Roman"/>
        </w:rPr>
        <w:t>măsurile de precauţie necesare;</w:t>
      </w:r>
    </w:p>
    <w:p w:rsidR="00D61974" w:rsidRPr="00BB1AB9" w:rsidRDefault="00D61974" w:rsidP="00D61974">
      <w:pPr>
        <w:pStyle w:val="ListParagraph"/>
        <w:numPr>
          <w:ilvl w:val="0"/>
          <w:numId w:val="34"/>
        </w:numPr>
        <w:jc w:val="both"/>
        <w:rPr>
          <w:rFonts w:ascii="Times New Roman" w:hAnsi="Times New Roman" w:cs="Times New Roman"/>
        </w:rPr>
      </w:pPr>
      <w:r w:rsidRPr="00BB1AB9">
        <w:rPr>
          <w:rFonts w:ascii="Times New Roman" w:hAnsi="Times New Roman" w:cs="Times New Roman"/>
        </w:rPr>
        <w:t>informaţiile privind originea, destinaţia deşeurilor, precum şi tipul şi cantitatea de deşeuri, date care trebuie prezentate, la cerere, autorităţilor competente.</w:t>
      </w:r>
    </w:p>
    <w:p w:rsidR="00D61974" w:rsidRPr="00597495" w:rsidRDefault="00D61974" w:rsidP="00D61974">
      <w:pPr>
        <w:tabs>
          <w:tab w:val="left" w:pos="759"/>
        </w:tabs>
        <w:spacing w:after="104" w:line="254" w:lineRule="exact"/>
      </w:pPr>
    </w:p>
    <w:p w:rsidR="00D61974" w:rsidRPr="00A433BD" w:rsidRDefault="00D61974" w:rsidP="00D61974">
      <w:pPr>
        <w:keepNext/>
        <w:keepLines/>
        <w:spacing w:line="200" w:lineRule="exact"/>
        <w:rPr>
          <w:b/>
          <w:bCs/>
        </w:rPr>
      </w:pPr>
      <w:bookmarkStart w:id="42" w:name="bookmark53"/>
      <w:r w:rsidRPr="00A433BD">
        <w:rPr>
          <w:b/>
          <w:bCs/>
        </w:rPr>
        <w:t>ART. 34.</w:t>
      </w:r>
      <w:bookmarkEnd w:id="42"/>
    </w:p>
    <w:p w:rsidR="00D61974" w:rsidRPr="00597495" w:rsidRDefault="00D61974" w:rsidP="00D61974">
      <w:pPr>
        <w:spacing w:line="254" w:lineRule="exact"/>
      </w:pPr>
      <w:r w:rsidRPr="00A433BD">
        <w:rPr>
          <w:b/>
          <w:bCs/>
        </w:rPr>
        <w:t>(1)</w:t>
      </w:r>
      <w:r w:rsidRPr="00597495">
        <w:t xml:space="preserve"> Persoanele fizice, în calitatea lor de utilizatori ai serviciului de salubrizare pot preda, cu titlu gratuit, tipurile de deşeuri acceptate în cadrul CAV şi au obligaţia de a le depune în recipientele distinct inscripţionate din cadrul CAV.</w:t>
      </w:r>
    </w:p>
    <w:p w:rsidR="00D61974" w:rsidRDefault="00D61974" w:rsidP="00D61974">
      <w:pPr>
        <w:tabs>
          <w:tab w:val="left" w:pos="417"/>
        </w:tabs>
        <w:spacing w:line="254" w:lineRule="exact"/>
      </w:pPr>
      <w:r w:rsidRPr="00A433BD">
        <w:rPr>
          <w:b/>
          <w:bCs/>
        </w:rPr>
        <w:t>(2)</w:t>
      </w:r>
      <w:r w:rsidRPr="00597495">
        <w:t xml:space="preserve"> Accesul populaţiei în cadrul CAV se va realiza doar în prezenţa personalului specializat de pe amplasament, care va indica locul de stocare al deşeurilor aduse de populaţie.</w:t>
      </w:r>
    </w:p>
    <w:p w:rsidR="00D61974" w:rsidRPr="00597495" w:rsidRDefault="00D61974" w:rsidP="00D61974">
      <w:pPr>
        <w:tabs>
          <w:tab w:val="left" w:pos="417"/>
        </w:tabs>
        <w:spacing w:after="60" w:line="254" w:lineRule="exact"/>
      </w:pPr>
    </w:p>
    <w:p w:rsidR="00D61974" w:rsidRPr="00A433BD" w:rsidRDefault="00D61974" w:rsidP="00D61974">
      <w:pPr>
        <w:keepNext/>
        <w:keepLines/>
        <w:rPr>
          <w:b/>
          <w:bCs/>
        </w:rPr>
      </w:pPr>
      <w:bookmarkStart w:id="43" w:name="bookmark54"/>
      <w:r w:rsidRPr="00A433BD">
        <w:rPr>
          <w:b/>
          <w:bCs/>
        </w:rPr>
        <w:t>ART. 35.</w:t>
      </w:r>
      <w:bookmarkEnd w:id="43"/>
    </w:p>
    <w:p w:rsidR="00D61974" w:rsidRPr="00597495" w:rsidRDefault="00D61974" w:rsidP="00D61974">
      <w:pPr>
        <w:tabs>
          <w:tab w:val="left" w:pos="417"/>
        </w:tabs>
        <w:spacing w:after="64" w:line="254" w:lineRule="exact"/>
      </w:pPr>
      <w:r w:rsidRPr="00A433BD">
        <w:rPr>
          <w:b/>
          <w:bCs/>
        </w:rPr>
        <w:t>(1)</w:t>
      </w:r>
      <w:r>
        <w:t xml:space="preserve"> </w:t>
      </w:r>
      <w:r w:rsidRPr="00597495">
        <w:t>Costurile de gestionare a deşeurilor colectate prin intermediul centrelor de colectare prin aport voluntar se asigură de la bugetele unităţilor administrativ-teritoriale, la tariful aprobat de către autoritatea deliberativă a unităţii administrativ-teritoriale.</w:t>
      </w:r>
    </w:p>
    <w:p w:rsidR="00D61974" w:rsidRDefault="00D61974" w:rsidP="00D61974">
      <w:pPr>
        <w:tabs>
          <w:tab w:val="left" w:pos="417"/>
        </w:tabs>
        <w:spacing w:after="100" w:line="250" w:lineRule="exact"/>
      </w:pPr>
      <w:r w:rsidRPr="00A433BD">
        <w:rPr>
          <w:b/>
          <w:bCs/>
        </w:rPr>
        <w:t>(2)</w:t>
      </w:r>
      <w:r>
        <w:t xml:space="preserve"> </w:t>
      </w:r>
      <w:r w:rsidRPr="00597495">
        <w:t xml:space="preserve">Autorităţile administraţiei publice locale sau, </w:t>
      </w:r>
      <w:r w:rsidRPr="008C3CDA">
        <w:t>după caz,</w:t>
      </w:r>
      <w:r w:rsidRPr="008C3CDA">
        <w:rPr>
          <w:color w:val="EE0000"/>
        </w:rPr>
        <w:t xml:space="preserve"> </w:t>
      </w:r>
      <w:r w:rsidRPr="00A433BD">
        <w:t xml:space="preserve">Asociația de Dezvoltare Intercomunitară de Gestionare a Deșeurilor în județul Suceava </w:t>
      </w:r>
      <w:r w:rsidRPr="00597495">
        <w:t>încheie contracte, parteneriate şi cu alte organizaţii licenţiate de către autoritatea publică centrală pentru protecţia mediului pentru transferul responsabilităţii producătorilor aferente anumitor fluxuri speciale de deşeuri municipale, colectate prin centrele de colectare prin aport voluntar şi/sau prin campanii locale, astfel încât costurile cu gestionarea respectivelor deşeuri să fie suportate de producători.</w:t>
      </w:r>
    </w:p>
    <w:p w:rsidR="00D61974" w:rsidRPr="00597495" w:rsidRDefault="00D61974" w:rsidP="00D61974">
      <w:pPr>
        <w:tabs>
          <w:tab w:val="left" w:pos="417"/>
        </w:tabs>
        <w:spacing w:after="100" w:line="250" w:lineRule="exact"/>
      </w:pPr>
    </w:p>
    <w:p w:rsidR="00D61974" w:rsidRPr="00A433BD" w:rsidRDefault="00D61974" w:rsidP="00D61974">
      <w:pPr>
        <w:keepNext/>
        <w:keepLines/>
        <w:spacing w:line="200" w:lineRule="exact"/>
        <w:rPr>
          <w:b/>
          <w:bCs/>
        </w:rPr>
      </w:pPr>
      <w:bookmarkStart w:id="44" w:name="bookmark55"/>
      <w:r w:rsidRPr="00A433BD">
        <w:rPr>
          <w:b/>
          <w:bCs/>
        </w:rPr>
        <w:t>ART. 36.</w:t>
      </w:r>
      <w:bookmarkEnd w:id="44"/>
    </w:p>
    <w:p w:rsidR="00D61974" w:rsidRPr="00597495" w:rsidRDefault="00D61974" w:rsidP="00D61974">
      <w:pPr>
        <w:tabs>
          <w:tab w:val="left" w:pos="422"/>
        </w:tabs>
        <w:spacing w:line="254" w:lineRule="exact"/>
      </w:pPr>
      <w:r w:rsidRPr="00A433BD">
        <w:rPr>
          <w:b/>
          <w:bCs/>
        </w:rPr>
        <w:t>(1)</w:t>
      </w:r>
      <w:r>
        <w:t xml:space="preserve"> </w:t>
      </w:r>
      <w:r w:rsidRPr="00597495">
        <w:t>Indiferent de natura deşeurilor, acestea vor fi supuse unui proces de prelucrare, neutralizare şi valorificare materială şi energetică.</w:t>
      </w:r>
    </w:p>
    <w:p w:rsidR="00D61974" w:rsidRPr="00597495" w:rsidRDefault="00D61974" w:rsidP="00D61974">
      <w:pPr>
        <w:tabs>
          <w:tab w:val="left" w:pos="422"/>
        </w:tabs>
        <w:spacing w:line="254" w:lineRule="exact"/>
      </w:pPr>
      <w:r w:rsidRPr="00A433BD">
        <w:rPr>
          <w:b/>
          <w:bCs/>
        </w:rPr>
        <w:t>(2)</w:t>
      </w:r>
      <w:r>
        <w:t xml:space="preserve"> </w:t>
      </w:r>
      <w:r w:rsidRPr="00597495">
        <w:t>Operatorii trebuie să îşi organizeze activitatea astfel încât să se asigure un grad cât mai mare de valorificare a deşeurilor.</w:t>
      </w:r>
    </w:p>
    <w:p w:rsidR="00D61974" w:rsidRPr="00A433BD" w:rsidRDefault="00D61974" w:rsidP="00D61974">
      <w:pPr>
        <w:tabs>
          <w:tab w:val="left" w:pos="417"/>
        </w:tabs>
        <w:spacing w:line="254" w:lineRule="exact"/>
      </w:pPr>
      <w:r w:rsidRPr="00A433BD">
        <w:rPr>
          <w:b/>
          <w:bCs/>
        </w:rPr>
        <w:t>(3)</w:t>
      </w:r>
      <w:r>
        <w:t xml:space="preserve"> </w:t>
      </w:r>
      <w:r w:rsidRPr="00597495">
        <w:t xml:space="preserve">Metodele şi tehnologiile de valorificare a deşeurilor trebuie să respecte legislaţia în vigoare şi să fie în concordanţă cu </w:t>
      </w:r>
      <w:r w:rsidRPr="00A433BD">
        <w:rPr>
          <w:rFonts w:eastAsia="Microsoft Sans Serif"/>
        </w:rPr>
        <w:t>Planul județean de gestionare a deșeurilor a județului Suceava.</w:t>
      </w:r>
    </w:p>
    <w:p w:rsidR="00D61974" w:rsidRPr="00597495" w:rsidRDefault="00D61974" w:rsidP="00D61974">
      <w:pPr>
        <w:tabs>
          <w:tab w:val="left" w:pos="417"/>
        </w:tabs>
        <w:spacing w:line="254" w:lineRule="exact"/>
      </w:pPr>
      <w:r w:rsidRPr="00A433BD">
        <w:rPr>
          <w:b/>
          <w:bCs/>
        </w:rPr>
        <w:t>(4)</w:t>
      </w:r>
      <w:r>
        <w:t xml:space="preserve"> </w:t>
      </w:r>
      <w:r w:rsidRPr="00597495">
        <w:t>Eliminarea/valorificarea deşeurilor gestionate se va realiza la instalaţii corespunzătoare /operatori autorizaţi.</w:t>
      </w:r>
    </w:p>
    <w:p w:rsidR="00D61974" w:rsidRPr="00597495" w:rsidRDefault="00D61974" w:rsidP="00D61974">
      <w:pPr>
        <w:tabs>
          <w:tab w:val="left" w:pos="422"/>
        </w:tabs>
        <w:spacing w:line="254" w:lineRule="exact"/>
      </w:pPr>
      <w:r w:rsidRPr="00A433BD">
        <w:rPr>
          <w:b/>
          <w:bCs/>
        </w:rPr>
        <w:t>(5)</w:t>
      </w:r>
      <w:r>
        <w:t xml:space="preserve"> </w:t>
      </w:r>
      <w:r w:rsidRPr="00597495">
        <w:t>Operatorul va defini în procedurile operaţionale proprii modul de prelucrare, neutralizare şi valorificare materială şi/sau energetică a deşeurilor, astfel încât cantitatea de deşeuri depozitate să fie minimă.</w:t>
      </w:r>
    </w:p>
    <w:p w:rsidR="00D61974" w:rsidRPr="00597495" w:rsidRDefault="00D61974" w:rsidP="00D61974">
      <w:pPr>
        <w:tabs>
          <w:tab w:val="left" w:pos="422"/>
        </w:tabs>
        <w:spacing w:line="254" w:lineRule="exact"/>
      </w:pPr>
      <w:r w:rsidRPr="00A433BD">
        <w:rPr>
          <w:b/>
          <w:bCs/>
        </w:rPr>
        <w:lastRenderedPageBreak/>
        <w:t>(6)</w:t>
      </w:r>
      <w:r>
        <w:t xml:space="preserve"> </w:t>
      </w:r>
      <w:r w:rsidRPr="00597495">
        <w:t>Se interzice amestecarea diferitelor categorii de deşeuri în acelaşi container. Containerele pentru deşeuri periculoase vor fi prevăzute cu recipienţi de diferite categorii şi forme pentru a permite colectarea separată a deşeurilor periculoase, în vederea evitării riscurilor de contaminare/ accidente/explozii etc.</w:t>
      </w:r>
    </w:p>
    <w:p w:rsidR="00D61974" w:rsidRDefault="00D61974" w:rsidP="00D61974">
      <w:pPr>
        <w:tabs>
          <w:tab w:val="left" w:pos="422"/>
        </w:tabs>
        <w:spacing w:line="254" w:lineRule="exact"/>
      </w:pPr>
    </w:p>
    <w:p w:rsidR="00D61974" w:rsidRPr="00597495" w:rsidRDefault="00D61974" w:rsidP="00D61974">
      <w:pPr>
        <w:tabs>
          <w:tab w:val="left" w:pos="422"/>
        </w:tabs>
        <w:spacing w:line="254" w:lineRule="exact"/>
      </w:pPr>
    </w:p>
    <w:p w:rsidR="00D61974" w:rsidRPr="00597495" w:rsidRDefault="00D61974" w:rsidP="00D61974">
      <w:pPr>
        <w:rPr>
          <w:rStyle w:val="Bodytext60"/>
          <w:b w:val="0"/>
          <w:bCs w:val="0"/>
          <w:sz w:val="24"/>
          <w:szCs w:val="24"/>
        </w:rPr>
      </w:pPr>
      <w:bookmarkStart w:id="45" w:name="bookmark56"/>
      <w:r w:rsidRPr="00597495">
        <w:rPr>
          <w:rStyle w:val="Bodytext60"/>
          <w:b w:val="0"/>
          <w:bCs w:val="0"/>
          <w:sz w:val="24"/>
          <w:szCs w:val="24"/>
        </w:rPr>
        <w:t xml:space="preserve">Secţiunea a 3-a </w:t>
      </w:r>
    </w:p>
    <w:p w:rsidR="00D61974" w:rsidRDefault="00D61974" w:rsidP="00D61974">
      <w:pPr>
        <w:rPr>
          <w:rStyle w:val="Bodytext60"/>
          <w:b w:val="0"/>
          <w:bCs w:val="0"/>
          <w:sz w:val="24"/>
          <w:szCs w:val="24"/>
        </w:rPr>
      </w:pPr>
      <w:r w:rsidRPr="00597495">
        <w:rPr>
          <w:rStyle w:val="Bodytext60"/>
          <w:b w:val="0"/>
          <w:bCs w:val="0"/>
          <w:sz w:val="24"/>
          <w:szCs w:val="24"/>
        </w:rPr>
        <w:t xml:space="preserve"> Transferul deşeurilor municipale în staţii de transfer</w:t>
      </w:r>
      <w:bookmarkEnd w:id="45"/>
    </w:p>
    <w:p w:rsidR="00D61974" w:rsidRPr="00597495" w:rsidRDefault="00D61974" w:rsidP="00D61974">
      <w:pPr>
        <w:rPr>
          <w:rStyle w:val="Bodytext60"/>
          <w:b w:val="0"/>
          <w:bCs w:val="0"/>
          <w:sz w:val="24"/>
          <w:szCs w:val="24"/>
        </w:rPr>
      </w:pPr>
    </w:p>
    <w:p w:rsidR="00D61974" w:rsidRPr="00597495" w:rsidRDefault="00D61974" w:rsidP="00D61974"/>
    <w:p w:rsidR="00D61974" w:rsidRPr="00A433BD" w:rsidRDefault="00D61974" w:rsidP="00D61974">
      <w:pPr>
        <w:spacing w:line="245" w:lineRule="exact"/>
        <w:rPr>
          <w:b/>
          <w:bCs/>
        </w:rPr>
      </w:pPr>
      <w:r w:rsidRPr="00A433BD">
        <w:rPr>
          <w:b/>
          <w:bCs/>
        </w:rPr>
        <w:t>ART. 37.</w:t>
      </w:r>
    </w:p>
    <w:p w:rsidR="00D61974" w:rsidRDefault="00D61974" w:rsidP="00D61974">
      <w:pPr>
        <w:spacing w:after="96" w:line="245" w:lineRule="exact"/>
      </w:pPr>
      <w:r w:rsidRPr="00597495">
        <w:t>În vederea optimizării costurilor de transport se vor utiliza staţii de transfer al deşeurilor, cu sau fără sistem de compactare.</w:t>
      </w:r>
    </w:p>
    <w:p w:rsidR="00D61974" w:rsidRPr="00597495" w:rsidRDefault="00D61974" w:rsidP="00D61974">
      <w:pPr>
        <w:spacing w:after="96" w:line="245" w:lineRule="exact"/>
      </w:pPr>
    </w:p>
    <w:p w:rsidR="00D61974" w:rsidRPr="00A433BD" w:rsidRDefault="00D61974" w:rsidP="00D61974">
      <w:pPr>
        <w:jc w:val="both"/>
        <w:rPr>
          <w:b/>
          <w:bCs/>
        </w:rPr>
      </w:pPr>
      <w:bookmarkStart w:id="46" w:name="bookmark58"/>
      <w:r w:rsidRPr="00A433BD">
        <w:rPr>
          <w:b/>
          <w:bCs/>
        </w:rPr>
        <w:t>ART. 38.</w:t>
      </w:r>
    </w:p>
    <w:p w:rsidR="00D61974" w:rsidRDefault="00D61974" w:rsidP="00D61974">
      <w:pPr>
        <w:jc w:val="both"/>
      </w:pPr>
      <w:r w:rsidRPr="00597495">
        <w:t xml:space="preserve">La staţia de transfer sunt acceptate numai deşeurile predate de către operatorii cărora unitatea administrativ-teritorială le-a atribuit prin intermediul </w:t>
      </w:r>
      <w:r w:rsidRPr="00A433BD">
        <w:t>Asociației de Dezvoltare Intercomunitară de Gestionare a Deșeurilor în județul Suceava</w:t>
      </w:r>
      <w:r>
        <w:t xml:space="preserve">, </w:t>
      </w:r>
      <w:r w:rsidRPr="00597495">
        <w:t>activitatea de colectare separată şi transport separat al deşeurilor municipale.</w:t>
      </w:r>
    </w:p>
    <w:p w:rsidR="00D61974" w:rsidRPr="00597495" w:rsidRDefault="00D61974" w:rsidP="00D61974">
      <w:pPr>
        <w:jc w:val="both"/>
      </w:pPr>
    </w:p>
    <w:p w:rsidR="00D61974" w:rsidRPr="00A433BD" w:rsidRDefault="00D61974" w:rsidP="00D61974">
      <w:pPr>
        <w:jc w:val="both"/>
        <w:rPr>
          <w:b/>
          <w:bCs/>
        </w:rPr>
      </w:pPr>
      <w:r w:rsidRPr="00A433BD">
        <w:rPr>
          <w:b/>
          <w:bCs/>
        </w:rPr>
        <w:t>ART. 39.</w:t>
      </w:r>
    </w:p>
    <w:p w:rsidR="00D61974" w:rsidRPr="00A433BD" w:rsidRDefault="00D61974" w:rsidP="00D61974">
      <w:pPr>
        <w:jc w:val="both"/>
        <w:rPr>
          <w:strike/>
          <w:sz w:val="28"/>
          <w:szCs w:val="28"/>
        </w:rPr>
      </w:pPr>
      <w:r w:rsidRPr="00A433BD">
        <w:rPr>
          <w:b/>
          <w:bCs/>
        </w:rPr>
        <w:t>(1)</w:t>
      </w:r>
      <w:r w:rsidRPr="00597495">
        <w:t xml:space="preserve"> Operatorul staţiei/staţiilor de transfer va asigura transportul fracţiilor de deşeuri stocate temporar, fără amestecarea acestora, de la staţia de transfer către staţia de sortare, instalaţiile de tratare şi/sau depozitul de deşeuri stabilite de către </w:t>
      </w:r>
      <w:r w:rsidRPr="00A433BD">
        <w:t>Asociația de Dezvoltare Intercomunitară de Gestionare a Deșeurilor în județul Suceava.</w:t>
      </w:r>
    </w:p>
    <w:p w:rsidR="00D61974" w:rsidRPr="00597495" w:rsidRDefault="00D61974" w:rsidP="00D61974">
      <w:pPr>
        <w:jc w:val="both"/>
      </w:pPr>
      <w:r w:rsidRPr="00A433BD">
        <w:rPr>
          <w:b/>
          <w:bCs/>
        </w:rPr>
        <w:t>(2)</w:t>
      </w:r>
      <w:r w:rsidRPr="00597495">
        <w:t xml:space="preserve"> Operatorul are obligaţia să deţină toate documentele necesare de însoţire a deşeurilor transportate, din care să rezulte categoriile/tipurile de deşeuri transportate, locul de încărcare, locul de destinaţie şi, după caz, cantitatea de deşeuri transportate şi codificarea acestora conform legii. Este interzisă abandonarea deşeurilor pe traseu.</w:t>
      </w:r>
    </w:p>
    <w:p w:rsidR="00D61974" w:rsidRPr="00597495" w:rsidRDefault="00D61974" w:rsidP="00D61974">
      <w:pPr>
        <w:jc w:val="both"/>
      </w:pPr>
      <w:r w:rsidRPr="00A433BD">
        <w:rPr>
          <w:b/>
          <w:bCs/>
        </w:rPr>
        <w:t>(3)</w:t>
      </w:r>
      <w:r w:rsidRPr="00597495">
        <w:t xml:space="preserve"> Transferul deşeurilor se efectuează cu autovehicule special destinate categoriei de deşeuri transportate, acoperite, care să nu permită împrăştierea deşeurilor sau a prafului, emanarea de noxe sau scurgeri de lichide în timpul transportului.</w:t>
      </w:r>
    </w:p>
    <w:p w:rsidR="00D61974" w:rsidRDefault="00D61974" w:rsidP="00D61974">
      <w:pPr>
        <w:jc w:val="both"/>
      </w:pPr>
      <w:r w:rsidRPr="00A433BD">
        <w:rPr>
          <w:b/>
          <w:bCs/>
        </w:rPr>
        <w:t>(4)</w:t>
      </w:r>
      <w:r w:rsidRPr="00597495">
        <w:t xml:space="preserve"> La stabilirea intervalului orar de transfer a deşeurilor se va avea în vedere încadrarea în intervalul orar de funcţionare al instalaţiilor de tratare şi/sau de eliminare finală a deşeurilor.</w:t>
      </w:r>
    </w:p>
    <w:p w:rsidR="00D61974" w:rsidRPr="00597495" w:rsidRDefault="00D61974" w:rsidP="00D61974">
      <w:pPr>
        <w:jc w:val="both"/>
      </w:pPr>
    </w:p>
    <w:p w:rsidR="00D61974" w:rsidRPr="00A433BD" w:rsidRDefault="00D61974" w:rsidP="00D61974">
      <w:pPr>
        <w:jc w:val="both"/>
        <w:rPr>
          <w:b/>
          <w:bCs/>
        </w:rPr>
      </w:pPr>
      <w:r w:rsidRPr="00A433BD">
        <w:rPr>
          <w:b/>
          <w:bCs/>
        </w:rPr>
        <w:t>ART. 40.</w:t>
      </w:r>
    </w:p>
    <w:p w:rsidR="00D61974" w:rsidRDefault="00D61974" w:rsidP="00D61974">
      <w:pPr>
        <w:jc w:val="both"/>
      </w:pPr>
      <w:r w:rsidRPr="00597495">
        <w:t>Stocarea temporară în staţia de transfer a deşeurilor reziduale şi biodeşeurilor se face în funcţie de capacitatea de stocare, dar nu mai mult de 48 de ore.</w:t>
      </w:r>
    </w:p>
    <w:p w:rsidR="00D61974" w:rsidRPr="00597495" w:rsidRDefault="00D61974" w:rsidP="00D61974">
      <w:pPr>
        <w:jc w:val="both"/>
      </w:pPr>
    </w:p>
    <w:p w:rsidR="00D61974" w:rsidRPr="00A433BD" w:rsidRDefault="00D61974" w:rsidP="00D61974">
      <w:pPr>
        <w:jc w:val="both"/>
        <w:rPr>
          <w:b/>
          <w:bCs/>
        </w:rPr>
      </w:pPr>
      <w:r w:rsidRPr="00A433BD">
        <w:rPr>
          <w:b/>
          <w:bCs/>
        </w:rPr>
        <w:t>ART. 41.</w:t>
      </w:r>
    </w:p>
    <w:p w:rsidR="00D61974" w:rsidRPr="00597495" w:rsidRDefault="00D61974" w:rsidP="00D61974">
      <w:pPr>
        <w:jc w:val="both"/>
      </w:pPr>
      <w:r w:rsidRPr="00597495">
        <w:t>Operatorul staţiei de transfer va întocmi şi gestiona o baza de date, cu cel puţin următoarele informaţii:</w:t>
      </w:r>
    </w:p>
    <w:p w:rsidR="00D61974" w:rsidRPr="00A433BD" w:rsidRDefault="00D61974" w:rsidP="00D61974">
      <w:pPr>
        <w:pStyle w:val="ListParagraph"/>
        <w:numPr>
          <w:ilvl w:val="0"/>
          <w:numId w:val="35"/>
        </w:numPr>
        <w:jc w:val="both"/>
        <w:rPr>
          <w:rFonts w:ascii="Times New Roman" w:hAnsi="Times New Roman" w:cs="Times New Roman"/>
        </w:rPr>
      </w:pPr>
      <w:r w:rsidRPr="00A433BD">
        <w:rPr>
          <w:rFonts w:ascii="Times New Roman" w:hAnsi="Times New Roman" w:cs="Times New Roman"/>
        </w:rPr>
        <w:t>denumirea operatorului care încredinţează deşeurile, unitatea administrativ-teritorială din care provin deşeurile, numărul de înmatriculare al autovehiculului cu care se efectuează transportul, categoria de deşeuri transportată cu specificarea codului/codurilor de deşeu, cantitatea şi categoria de deşeuri recepţionată pe fiecare transport;</w:t>
      </w:r>
    </w:p>
    <w:p w:rsidR="00D61974" w:rsidRPr="00A433BD" w:rsidRDefault="00D61974" w:rsidP="00D61974">
      <w:pPr>
        <w:pStyle w:val="ListParagraph"/>
        <w:numPr>
          <w:ilvl w:val="0"/>
          <w:numId w:val="35"/>
        </w:numPr>
        <w:jc w:val="both"/>
        <w:rPr>
          <w:rFonts w:ascii="Times New Roman" w:hAnsi="Times New Roman" w:cs="Times New Roman"/>
        </w:rPr>
      </w:pPr>
      <w:r w:rsidRPr="00A433BD">
        <w:rPr>
          <w:rFonts w:ascii="Times New Roman" w:hAnsi="Times New Roman" w:cs="Times New Roman"/>
        </w:rPr>
        <w:t>cantitatea totală de deşeuri recepţionată, de la fiecare operator, pe fiecare fracţie/categorie de deşeuri;</w:t>
      </w:r>
    </w:p>
    <w:p w:rsidR="00D61974" w:rsidRPr="00A433BD" w:rsidRDefault="00D61974" w:rsidP="00D61974">
      <w:pPr>
        <w:pStyle w:val="ListParagraph"/>
        <w:numPr>
          <w:ilvl w:val="0"/>
          <w:numId w:val="35"/>
        </w:numPr>
        <w:jc w:val="both"/>
        <w:rPr>
          <w:rFonts w:ascii="Times New Roman" w:hAnsi="Times New Roman" w:cs="Times New Roman"/>
        </w:rPr>
      </w:pPr>
      <w:r w:rsidRPr="00A433BD">
        <w:rPr>
          <w:rFonts w:ascii="Times New Roman" w:hAnsi="Times New Roman" w:cs="Times New Roman"/>
        </w:rPr>
        <w:t>cantităţile şi categoriile de deşeuri transferate/transportate către staţia de sortare, instalaţiile de tratare şi/sau depozitul de deşeuri;</w:t>
      </w:r>
    </w:p>
    <w:p w:rsidR="00D61974" w:rsidRPr="00A433BD" w:rsidRDefault="00D61974" w:rsidP="00D61974">
      <w:pPr>
        <w:pStyle w:val="ListParagraph"/>
        <w:numPr>
          <w:ilvl w:val="0"/>
          <w:numId w:val="35"/>
        </w:numPr>
        <w:jc w:val="both"/>
        <w:rPr>
          <w:rFonts w:ascii="Times New Roman" w:hAnsi="Times New Roman" w:cs="Times New Roman"/>
        </w:rPr>
      </w:pPr>
      <w:r w:rsidRPr="00A433BD">
        <w:rPr>
          <w:rFonts w:ascii="Times New Roman" w:hAnsi="Times New Roman" w:cs="Times New Roman"/>
        </w:rPr>
        <w:t>cantităţile de deşeuri aflate în spaţiile de stocare temporară, pe categorii de deşeuri.</w:t>
      </w:r>
    </w:p>
    <w:p w:rsidR="00D61974" w:rsidRPr="00597495" w:rsidRDefault="00D61974" w:rsidP="00D61974">
      <w:pPr>
        <w:jc w:val="both"/>
      </w:pPr>
    </w:p>
    <w:p w:rsidR="00D61974" w:rsidRPr="00A433BD" w:rsidRDefault="00D61974" w:rsidP="00D61974">
      <w:pPr>
        <w:jc w:val="both"/>
        <w:rPr>
          <w:b/>
          <w:bCs/>
        </w:rPr>
      </w:pPr>
      <w:r w:rsidRPr="00A433BD">
        <w:rPr>
          <w:b/>
          <w:bCs/>
        </w:rPr>
        <w:t>ART. 42.</w:t>
      </w:r>
    </w:p>
    <w:p w:rsidR="00D61974" w:rsidRPr="00597495" w:rsidRDefault="00D61974" w:rsidP="00D61974">
      <w:pPr>
        <w:spacing w:after="359" w:line="274" w:lineRule="exact"/>
        <w:jc w:val="both"/>
        <w:rPr>
          <w:b/>
          <w:bCs/>
          <w:i/>
          <w:iCs/>
        </w:rPr>
      </w:pPr>
      <w:r w:rsidRPr="00597495">
        <w:lastRenderedPageBreak/>
        <w:t>Spaţiile în care se desfăşoară activitatea de transfer trebuie să îndeplinească cel puţin condiţiile tehnice prevăzute în caietul de sarcini, pe care operatorii sunt obligaţi să le menţină pe toată perioada în care prestează activitatea.</w:t>
      </w:r>
    </w:p>
    <w:p w:rsidR="00D61974" w:rsidRPr="00A433BD" w:rsidRDefault="00D61974" w:rsidP="00D61974">
      <w:pPr>
        <w:spacing w:line="274" w:lineRule="exact"/>
        <w:rPr>
          <w:rStyle w:val="Bodytext40"/>
          <w:b w:val="0"/>
          <w:bCs w:val="0"/>
          <w:sz w:val="24"/>
          <w:szCs w:val="24"/>
        </w:rPr>
      </w:pPr>
      <w:r w:rsidRPr="00A433BD">
        <w:t>Secţiunea</w:t>
      </w:r>
      <w:r w:rsidRPr="00A433BD">
        <w:rPr>
          <w:rStyle w:val="Bodytext40"/>
          <w:b w:val="0"/>
          <w:bCs w:val="0"/>
          <w:sz w:val="24"/>
          <w:szCs w:val="24"/>
        </w:rPr>
        <w:t xml:space="preserve"> a 4-a</w:t>
      </w:r>
    </w:p>
    <w:p w:rsidR="00D61974" w:rsidRPr="00597495" w:rsidRDefault="00D61974" w:rsidP="00D61974">
      <w:pPr>
        <w:spacing w:line="274" w:lineRule="exact"/>
        <w:rPr>
          <w:rStyle w:val="Bodytext40"/>
          <w:b w:val="0"/>
          <w:bCs w:val="0"/>
          <w:i w:val="0"/>
          <w:iCs w:val="0"/>
          <w:sz w:val="24"/>
          <w:szCs w:val="24"/>
        </w:rPr>
      </w:pPr>
      <w:r w:rsidRPr="00597495">
        <w:rPr>
          <w:rStyle w:val="Bodytext40"/>
          <w:b w:val="0"/>
          <w:bCs w:val="0"/>
          <w:sz w:val="24"/>
          <w:szCs w:val="24"/>
        </w:rPr>
        <w:t xml:space="preserve"> Sortarea deşeurilor de hârtie, carton, metal, plastic şi sticlă colectate separat</w:t>
      </w:r>
      <w:r w:rsidRPr="00597495">
        <w:rPr>
          <w:rStyle w:val="Bodytext40"/>
          <w:b w:val="0"/>
          <w:bCs w:val="0"/>
          <w:sz w:val="24"/>
          <w:szCs w:val="24"/>
        </w:rPr>
        <w:br/>
        <w:t>din deşeurile municipale în staţii de sortare</w:t>
      </w:r>
      <w:bookmarkEnd w:id="46"/>
    </w:p>
    <w:p w:rsidR="00D61974" w:rsidRPr="00A433BD" w:rsidRDefault="00D61974" w:rsidP="00D61974">
      <w:pPr>
        <w:spacing w:line="274" w:lineRule="exact"/>
      </w:pPr>
    </w:p>
    <w:p w:rsidR="00D61974" w:rsidRPr="00A433BD" w:rsidRDefault="00D61974" w:rsidP="00D61974">
      <w:pPr>
        <w:keepNext/>
        <w:keepLines/>
        <w:spacing w:line="200" w:lineRule="exact"/>
        <w:rPr>
          <w:b/>
          <w:bCs/>
        </w:rPr>
      </w:pPr>
      <w:bookmarkStart w:id="47" w:name="bookmark59"/>
      <w:r w:rsidRPr="00A433BD">
        <w:rPr>
          <w:b/>
          <w:bCs/>
        </w:rPr>
        <w:t>ART. 43.</w:t>
      </w:r>
      <w:bookmarkEnd w:id="47"/>
    </w:p>
    <w:p w:rsidR="00D61974" w:rsidRPr="00597495" w:rsidRDefault="00D61974" w:rsidP="00D61974">
      <w:pPr>
        <w:tabs>
          <w:tab w:val="left" w:pos="385"/>
        </w:tabs>
        <w:spacing w:line="254" w:lineRule="exact"/>
      </w:pPr>
      <w:r w:rsidRPr="00A433BD">
        <w:rPr>
          <w:b/>
          <w:bCs/>
        </w:rPr>
        <w:t>(1)</w:t>
      </w:r>
      <w:r>
        <w:t xml:space="preserve"> </w:t>
      </w:r>
      <w:r w:rsidRPr="00597495">
        <w:t>Pentru atingerea ţintelor legale privind valorificarea şi reciclarea deşeurilor, inclusiv a ambalajelor, şi pentru reducerea cantităţilor de deşeuri eliminate pe depozit, deşeurile de hârtie, carton, metal, plastic şi sticlă colectate separat din deşeurile municipale trebuie sortate.</w:t>
      </w:r>
    </w:p>
    <w:p w:rsidR="00D61974" w:rsidRPr="00597495" w:rsidRDefault="00D61974" w:rsidP="00D61974">
      <w:pPr>
        <w:tabs>
          <w:tab w:val="left" w:pos="375"/>
        </w:tabs>
        <w:spacing w:line="259" w:lineRule="exact"/>
      </w:pPr>
      <w:r w:rsidRPr="00A433BD">
        <w:rPr>
          <w:b/>
          <w:bCs/>
        </w:rPr>
        <w:t>(2)</w:t>
      </w:r>
      <w:r>
        <w:t xml:space="preserve"> </w:t>
      </w:r>
      <w:r w:rsidRPr="00597495">
        <w:t>Sortarea deşeurilor de hârtie, carton, metal şi plastic se va realiza în Staţia de sortare Moara din cadrul CMID Moara, cu capacitatea de 28.600 tone/an.</w:t>
      </w:r>
    </w:p>
    <w:p w:rsidR="00D61974" w:rsidRPr="00597495" w:rsidRDefault="00D61974" w:rsidP="00D61974">
      <w:pPr>
        <w:tabs>
          <w:tab w:val="left" w:pos="380"/>
        </w:tabs>
        <w:spacing w:line="254" w:lineRule="exact"/>
      </w:pPr>
      <w:r w:rsidRPr="00A433BD">
        <w:rPr>
          <w:b/>
          <w:bCs/>
        </w:rPr>
        <w:t>(3)</w:t>
      </w:r>
      <w:r>
        <w:t xml:space="preserve"> </w:t>
      </w:r>
      <w:r w:rsidRPr="00597495">
        <w:t>Sortarea se realizează pe tipuri de materiale, în funcţie de cerinţele de calitate solicitate de operatorii reciclatori.</w:t>
      </w:r>
    </w:p>
    <w:p w:rsidR="00D61974" w:rsidRPr="00A433BD" w:rsidRDefault="00D61974" w:rsidP="00D61974">
      <w:r w:rsidRPr="00A433BD">
        <w:rPr>
          <w:b/>
          <w:bCs/>
        </w:rPr>
        <w:t>(4)</w:t>
      </w:r>
      <w:r w:rsidRPr="00A433BD">
        <w:t xml:space="preserve"> Modalitatea de predare şi valorificare a materialelor recuperate se stabileşte prin contractul de delegare.</w:t>
      </w:r>
    </w:p>
    <w:p w:rsidR="00D61974" w:rsidRPr="00597495" w:rsidRDefault="00D61974" w:rsidP="00D61974">
      <w:pPr>
        <w:tabs>
          <w:tab w:val="left" w:pos="380"/>
        </w:tabs>
        <w:spacing w:line="254" w:lineRule="exact"/>
      </w:pPr>
      <w:r w:rsidRPr="00A433BD">
        <w:rPr>
          <w:b/>
          <w:bCs/>
        </w:rPr>
        <w:t>(5)</w:t>
      </w:r>
      <w:r>
        <w:t xml:space="preserve"> </w:t>
      </w:r>
      <w:r w:rsidRPr="00597495">
        <w:t>ADI Suceava şi/sau UAT vor încheia contracte, parteneriate sau alte forme de colaborare cu organizaţiile licenţiate care implementează obligaţiile privind răspunderea extinsă a producătorului pentru îndeplinirea obiectivelor privind modalitatea de gestionare a ambalajelor şi a deşeurilor de ambalaje, în condiţiile prevăzute de legislaţia în vigoare.</w:t>
      </w:r>
    </w:p>
    <w:p w:rsidR="00D61974" w:rsidRDefault="00D61974" w:rsidP="00D61974">
      <w:pPr>
        <w:tabs>
          <w:tab w:val="left" w:pos="434"/>
        </w:tabs>
        <w:spacing w:line="254" w:lineRule="exact"/>
      </w:pPr>
      <w:r w:rsidRPr="00A433BD">
        <w:rPr>
          <w:b/>
          <w:bCs/>
        </w:rPr>
        <w:t>(6)</w:t>
      </w:r>
      <w:r>
        <w:t xml:space="preserve"> </w:t>
      </w:r>
      <w:r w:rsidRPr="00597495">
        <w:t xml:space="preserve">Operatorul activităţii de sortare, împreună cu </w:t>
      </w:r>
      <w:r w:rsidRPr="00A433BD">
        <w:t xml:space="preserve">Județul Suceava prin </w:t>
      </w:r>
      <w:r w:rsidRPr="00597495">
        <w:t>Consiliul Judeţean Suceava şi ADI Suceava, vor lua măsuri pentru informarea, responsabilizarea, educarea şi conştientizarea populaţiei cu privire la necesitatea preselectării şi valorificării materialelor recuperabile, prin toate mijloacele pe care le au la îndemână: mass- media scrisă şi audiovizuală, broşuri, afişe, inclusiv în şcoli.</w:t>
      </w:r>
    </w:p>
    <w:p w:rsidR="00D61974" w:rsidRPr="00597495" w:rsidRDefault="00D61974" w:rsidP="00D61974">
      <w:pPr>
        <w:tabs>
          <w:tab w:val="left" w:pos="434"/>
        </w:tabs>
        <w:spacing w:line="254" w:lineRule="exact"/>
      </w:pPr>
    </w:p>
    <w:p w:rsidR="00D61974" w:rsidRPr="00A433BD" w:rsidRDefault="00D61974" w:rsidP="00D61974">
      <w:pPr>
        <w:tabs>
          <w:tab w:val="left" w:pos="380"/>
        </w:tabs>
        <w:spacing w:line="254" w:lineRule="exact"/>
        <w:rPr>
          <w:b/>
          <w:bCs/>
        </w:rPr>
      </w:pPr>
      <w:bookmarkStart w:id="48" w:name="bookmark62"/>
      <w:r w:rsidRPr="00A433BD">
        <w:rPr>
          <w:b/>
          <w:bCs/>
        </w:rPr>
        <w:t>ART. 44.</w:t>
      </w:r>
    </w:p>
    <w:p w:rsidR="00D61974" w:rsidRPr="003A5B26" w:rsidRDefault="00D61974" w:rsidP="00D61974">
      <w:pPr>
        <w:tabs>
          <w:tab w:val="left" w:pos="380"/>
        </w:tabs>
        <w:spacing w:line="254" w:lineRule="exact"/>
        <w:rPr>
          <w:strike/>
        </w:rPr>
      </w:pPr>
      <w:r w:rsidRPr="00A433BD">
        <w:rPr>
          <w:b/>
          <w:bCs/>
        </w:rPr>
        <w:t>(1)</w:t>
      </w:r>
      <w:r w:rsidRPr="00597495">
        <w:t xml:space="preserve"> Sortarea deşeurilor municipale de hârtie, metal, plastic şi sticlă în staţiile de sortare </w:t>
      </w:r>
      <w:r w:rsidRPr="003A5B26">
        <w:t xml:space="preserve">se realizează numai de către operatorii staţiilor de sortare care au contract de delegare încheiat </w:t>
      </w:r>
      <w:r w:rsidRPr="00A433BD">
        <w:t xml:space="preserve">cu Asociația de Dezvoltare Intercomunitară de Gestionare a Deșeurilor în județul Suceava de pe raza unităților administrativ-teritoriale de unde provin deșeurile. </w:t>
      </w:r>
    </w:p>
    <w:p w:rsidR="00D61974" w:rsidRPr="00597495" w:rsidRDefault="00D61974" w:rsidP="00D61974">
      <w:pPr>
        <w:tabs>
          <w:tab w:val="left" w:pos="380"/>
        </w:tabs>
        <w:spacing w:line="254" w:lineRule="exact"/>
      </w:pPr>
      <w:r w:rsidRPr="00A433BD">
        <w:rPr>
          <w:b/>
          <w:bCs/>
        </w:rPr>
        <w:t>(2)</w:t>
      </w:r>
      <w:r w:rsidRPr="00597495">
        <w:t xml:space="preserve"> Operatorii care prestează activitatea de colectare separată a deşeurilor municipale transportă deşeurile de hârtie, metal, plastic şi sticlă colectate separat la spaţiile de stocare temporară special amenajate în incinta staţiilor de sortare, pe categorii de deşeuri.</w:t>
      </w:r>
    </w:p>
    <w:p w:rsidR="00D61974" w:rsidRPr="00597495" w:rsidRDefault="00D61974" w:rsidP="00D61974">
      <w:pPr>
        <w:tabs>
          <w:tab w:val="left" w:pos="380"/>
        </w:tabs>
        <w:spacing w:line="254" w:lineRule="exact"/>
      </w:pPr>
      <w:r w:rsidRPr="00A433BD">
        <w:rPr>
          <w:b/>
          <w:bCs/>
        </w:rPr>
        <w:t>(3)</w:t>
      </w:r>
      <w:r w:rsidRPr="00597495">
        <w:t xml:space="preserve"> Operatorul staţiei de sortare are dreptul să efectueze inspecţia vizuală a deşeurilor atât la intrarea în staţia de sortare cât şi la locul de descărcare.</w:t>
      </w:r>
    </w:p>
    <w:p w:rsidR="00D61974" w:rsidRDefault="00D61974" w:rsidP="00D61974">
      <w:pPr>
        <w:tabs>
          <w:tab w:val="left" w:pos="380"/>
        </w:tabs>
        <w:spacing w:line="254" w:lineRule="exact"/>
      </w:pPr>
      <w:r w:rsidRPr="00A433BD">
        <w:rPr>
          <w:b/>
          <w:bCs/>
        </w:rPr>
        <w:t>(4)</w:t>
      </w:r>
      <w:r w:rsidRPr="00597495">
        <w:t xml:space="preserve"> În cazul în care operatorul staţiei de sortare constată că deşeurile nu corespund codurilor de deşeuri 20.01 şi 15.01, impuse de legislaţia în vigoare, sau au un grad de impurificare cu materiale/deşeuri neconforme mai mare decât cel aferent indicatorului de performanţă pentru operarea staţiei de sortare prevăzut în actul de atribuire al activităţii, acesta are dreptul să respingă preluarea deşeurilor şi să sesizeze autoritatea contractantă, în vederea stabilirii măsurilor de remediere/soluţionare.</w:t>
      </w:r>
    </w:p>
    <w:p w:rsidR="00D61974" w:rsidRPr="00A433BD" w:rsidRDefault="00D61974" w:rsidP="00D61974">
      <w:pPr>
        <w:tabs>
          <w:tab w:val="left" w:pos="380"/>
        </w:tabs>
        <w:spacing w:line="254" w:lineRule="exact"/>
        <w:rPr>
          <w:b/>
          <w:bCs/>
        </w:rPr>
      </w:pPr>
    </w:p>
    <w:p w:rsidR="00D61974" w:rsidRPr="00A433BD" w:rsidRDefault="00D61974" w:rsidP="00D61974">
      <w:pPr>
        <w:tabs>
          <w:tab w:val="left" w:pos="380"/>
        </w:tabs>
        <w:spacing w:line="254" w:lineRule="exact"/>
        <w:rPr>
          <w:b/>
          <w:bCs/>
        </w:rPr>
      </w:pPr>
      <w:r w:rsidRPr="00A433BD">
        <w:rPr>
          <w:b/>
          <w:bCs/>
        </w:rPr>
        <w:t>ART. 45.</w:t>
      </w:r>
    </w:p>
    <w:p w:rsidR="00D61974" w:rsidRPr="00A433BD" w:rsidRDefault="00D61974" w:rsidP="00D61974">
      <w:pPr>
        <w:tabs>
          <w:tab w:val="left" w:pos="380"/>
        </w:tabs>
        <w:spacing w:line="254" w:lineRule="exact"/>
      </w:pPr>
      <w:r w:rsidRPr="00A433BD">
        <w:rPr>
          <w:b/>
          <w:bCs/>
        </w:rPr>
        <w:t>(1)</w:t>
      </w:r>
      <w:r w:rsidRPr="00597495">
        <w:t xml:space="preserve"> Sortarea se realizează pe tipuri de materiale, conform cerinţelor din caietul de sarcini şi </w:t>
      </w:r>
      <w:r w:rsidRPr="00A433BD">
        <w:t>specificaţiilor tehnice pentru cerinţele de calitate aplicabile deşeurilor sortate.</w:t>
      </w:r>
    </w:p>
    <w:p w:rsidR="00D61974" w:rsidRDefault="00D61974" w:rsidP="00D61974">
      <w:pPr>
        <w:tabs>
          <w:tab w:val="left" w:pos="380"/>
        </w:tabs>
        <w:spacing w:line="254" w:lineRule="exact"/>
      </w:pPr>
      <w:r w:rsidRPr="00A433BD">
        <w:rPr>
          <w:b/>
          <w:bCs/>
        </w:rPr>
        <w:t>(2)</w:t>
      </w:r>
      <w:r w:rsidRPr="00597495">
        <w:t xml:space="preserve"> Operatorii staţiilor de sortare asigură predarea deşeurilor sortate către operatorii instalaţiilor de reciclare, precum şi transportul reziduurilor rezultate din procesul de sortare la depozitul de deşeuri şi/sau la instalaţiile de valorificare energetică.</w:t>
      </w:r>
    </w:p>
    <w:p w:rsidR="00D61974" w:rsidRPr="00597495" w:rsidRDefault="00D61974" w:rsidP="00D61974">
      <w:pPr>
        <w:tabs>
          <w:tab w:val="left" w:pos="380"/>
        </w:tabs>
        <w:spacing w:line="254" w:lineRule="exact"/>
      </w:pPr>
    </w:p>
    <w:p w:rsidR="00D61974" w:rsidRPr="00A433BD" w:rsidRDefault="00D61974" w:rsidP="00D61974">
      <w:pPr>
        <w:tabs>
          <w:tab w:val="left" w:pos="380"/>
        </w:tabs>
        <w:spacing w:line="254" w:lineRule="exact"/>
        <w:rPr>
          <w:b/>
          <w:bCs/>
        </w:rPr>
      </w:pPr>
      <w:r w:rsidRPr="00A433BD">
        <w:rPr>
          <w:b/>
          <w:bCs/>
        </w:rPr>
        <w:t>ART. 46.</w:t>
      </w:r>
    </w:p>
    <w:p w:rsidR="00D61974" w:rsidRPr="00597495" w:rsidRDefault="00D61974" w:rsidP="00D61974">
      <w:pPr>
        <w:tabs>
          <w:tab w:val="left" w:pos="380"/>
        </w:tabs>
        <w:spacing w:line="254" w:lineRule="exact"/>
      </w:pPr>
      <w:r w:rsidRPr="00A433BD">
        <w:rPr>
          <w:b/>
          <w:bCs/>
        </w:rPr>
        <w:t>(1)</w:t>
      </w:r>
      <w:r w:rsidRPr="00597495">
        <w:t xml:space="preserve"> Operatorul staţiei de sortare va întocmi şi gestiona o baza de date, cu cel puţin următoarele informaţii:</w:t>
      </w:r>
    </w:p>
    <w:p w:rsidR="00D61974" w:rsidRPr="00A433BD" w:rsidRDefault="00D61974" w:rsidP="00D61974">
      <w:pPr>
        <w:pStyle w:val="ListParagraph"/>
        <w:numPr>
          <w:ilvl w:val="0"/>
          <w:numId w:val="36"/>
        </w:numPr>
        <w:jc w:val="both"/>
        <w:rPr>
          <w:rFonts w:ascii="Times New Roman" w:hAnsi="Times New Roman" w:cs="Times New Roman"/>
        </w:rPr>
      </w:pPr>
      <w:r w:rsidRPr="00A433BD">
        <w:rPr>
          <w:rFonts w:ascii="Times New Roman" w:hAnsi="Times New Roman" w:cs="Times New Roman"/>
        </w:rPr>
        <w:t xml:space="preserve">denumirea operatorului de la care preia deşeurile, sursa/unitatea administrativ-teritorială </w:t>
      </w:r>
      <w:r w:rsidRPr="00A433BD">
        <w:rPr>
          <w:rFonts w:ascii="Times New Roman" w:hAnsi="Times New Roman" w:cs="Times New Roman"/>
        </w:rPr>
        <w:lastRenderedPageBreak/>
        <w:t>din care provin deşeurile, numărul de înmatriculare al autovehiculului cu care se efectuează transportul, categoria de deşeuri transportată cu specificarea codului/codurilor de deşeu, cantitatea şi categoria de deşeuri recepţionată pe fiecare transport;</w:t>
      </w:r>
    </w:p>
    <w:p w:rsidR="00D61974" w:rsidRPr="00A433BD" w:rsidRDefault="00D61974" w:rsidP="00D61974">
      <w:pPr>
        <w:pStyle w:val="ListParagraph"/>
        <w:numPr>
          <w:ilvl w:val="0"/>
          <w:numId w:val="36"/>
        </w:numPr>
        <w:jc w:val="both"/>
        <w:rPr>
          <w:rFonts w:ascii="Times New Roman" w:hAnsi="Times New Roman" w:cs="Times New Roman"/>
        </w:rPr>
      </w:pPr>
      <w:r w:rsidRPr="00A433BD">
        <w:rPr>
          <w:rFonts w:ascii="Times New Roman" w:hAnsi="Times New Roman" w:cs="Times New Roman"/>
        </w:rPr>
        <w:t>cantitatea totală de deşeuri recepţionată, de la fiecare operator, pe fiecare tip/categorie de deşeuri;</w:t>
      </w:r>
    </w:p>
    <w:p w:rsidR="00D61974" w:rsidRPr="00A433BD" w:rsidRDefault="00D61974" w:rsidP="00D61974">
      <w:pPr>
        <w:pStyle w:val="ListParagraph"/>
        <w:numPr>
          <w:ilvl w:val="0"/>
          <w:numId w:val="36"/>
        </w:numPr>
        <w:jc w:val="both"/>
        <w:rPr>
          <w:rFonts w:ascii="Times New Roman" w:hAnsi="Times New Roman" w:cs="Times New Roman"/>
        </w:rPr>
      </w:pPr>
      <w:r w:rsidRPr="00A433BD">
        <w:rPr>
          <w:rFonts w:ascii="Times New Roman" w:hAnsi="Times New Roman" w:cs="Times New Roman"/>
        </w:rPr>
        <w:t>cantităţile de deşeuri sortate, pe tipuri de materiale;</w:t>
      </w:r>
    </w:p>
    <w:p w:rsidR="00D61974" w:rsidRPr="00A433BD" w:rsidRDefault="00D61974" w:rsidP="00D61974">
      <w:pPr>
        <w:pStyle w:val="ListParagraph"/>
        <w:numPr>
          <w:ilvl w:val="0"/>
          <w:numId w:val="36"/>
        </w:numPr>
        <w:jc w:val="both"/>
        <w:rPr>
          <w:rFonts w:ascii="Times New Roman" w:hAnsi="Times New Roman" w:cs="Times New Roman"/>
        </w:rPr>
      </w:pPr>
      <w:r w:rsidRPr="00A433BD">
        <w:rPr>
          <w:rFonts w:ascii="Times New Roman" w:hAnsi="Times New Roman" w:cs="Times New Roman"/>
        </w:rPr>
        <w:t>cantităţile de reziduuri rezultate din procesul de sortare;</w:t>
      </w:r>
    </w:p>
    <w:p w:rsidR="00D61974" w:rsidRPr="00A433BD" w:rsidRDefault="00D61974" w:rsidP="00D61974">
      <w:pPr>
        <w:pStyle w:val="ListParagraph"/>
        <w:numPr>
          <w:ilvl w:val="0"/>
          <w:numId w:val="36"/>
        </w:numPr>
        <w:jc w:val="both"/>
        <w:rPr>
          <w:rFonts w:ascii="Times New Roman" w:hAnsi="Times New Roman" w:cs="Times New Roman"/>
        </w:rPr>
      </w:pPr>
      <w:r w:rsidRPr="00A433BD">
        <w:rPr>
          <w:rFonts w:ascii="Times New Roman" w:hAnsi="Times New Roman" w:cs="Times New Roman"/>
        </w:rPr>
        <w:t>cantităţile de deşeuri sortate încredinţate operatorilor instalaţiilor de reciclare, pe tipuri de materiale;</w:t>
      </w:r>
    </w:p>
    <w:p w:rsidR="00D61974" w:rsidRPr="00A433BD" w:rsidRDefault="00D61974" w:rsidP="00D61974">
      <w:pPr>
        <w:pStyle w:val="ListParagraph"/>
        <w:numPr>
          <w:ilvl w:val="0"/>
          <w:numId w:val="36"/>
        </w:numPr>
        <w:jc w:val="both"/>
        <w:rPr>
          <w:rFonts w:ascii="Times New Roman" w:hAnsi="Times New Roman" w:cs="Times New Roman"/>
        </w:rPr>
      </w:pPr>
      <w:r w:rsidRPr="00A433BD">
        <w:rPr>
          <w:rFonts w:ascii="Times New Roman" w:hAnsi="Times New Roman" w:cs="Times New Roman"/>
        </w:rPr>
        <w:t>cantităţile de reziduuri transportate pentru eliminare la depozitul de deşeuri şi/sau la instalaţiile de valorificare energetică;</w:t>
      </w:r>
    </w:p>
    <w:p w:rsidR="00D61974" w:rsidRPr="00A433BD" w:rsidRDefault="00D61974" w:rsidP="00D61974">
      <w:pPr>
        <w:pStyle w:val="ListParagraph"/>
        <w:numPr>
          <w:ilvl w:val="0"/>
          <w:numId w:val="36"/>
        </w:numPr>
        <w:jc w:val="both"/>
        <w:rPr>
          <w:rFonts w:ascii="Times New Roman" w:hAnsi="Times New Roman" w:cs="Times New Roman"/>
        </w:rPr>
      </w:pPr>
      <w:r w:rsidRPr="00A433BD">
        <w:rPr>
          <w:rFonts w:ascii="Times New Roman" w:hAnsi="Times New Roman" w:cs="Times New Roman"/>
        </w:rPr>
        <w:t>veniturile realizate din valorificarea deşeurilor reciclabile sortate;</w:t>
      </w:r>
    </w:p>
    <w:p w:rsidR="00D61974" w:rsidRPr="00A433BD" w:rsidRDefault="00D61974" w:rsidP="00D61974">
      <w:pPr>
        <w:pStyle w:val="ListParagraph"/>
        <w:numPr>
          <w:ilvl w:val="0"/>
          <w:numId w:val="36"/>
        </w:numPr>
        <w:jc w:val="both"/>
        <w:rPr>
          <w:rFonts w:ascii="Times New Roman" w:hAnsi="Times New Roman" w:cs="Times New Roman"/>
        </w:rPr>
      </w:pPr>
      <w:r w:rsidRPr="00A433BD">
        <w:rPr>
          <w:rFonts w:ascii="Times New Roman" w:hAnsi="Times New Roman" w:cs="Times New Roman"/>
        </w:rPr>
        <w:t>costurile suportate pentru valorificarea energetică a reziduurilor rezultate din procesul de sortare.</w:t>
      </w:r>
    </w:p>
    <w:p w:rsidR="00D61974" w:rsidRDefault="00D61974" w:rsidP="00D61974">
      <w:pPr>
        <w:tabs>
          <w:tab w:val="left" w:pos="380"/>
        </w:tabs>
        <w:spacing w:line="254" w:lineRule="exact"/>
      </w:pPr>
      <w:r w:rsidRPr="00A433BD">
        <w:rPr>
          <w:b/>
          <w:bCs/>
        </w:rPr>
        <w:t>(2)</w:t>
      </w:r>
      <w:r w:rsidRPr="00597495">
        <w:t xml:space="preserve"> Operatorul are obligaţia să ia măsuri pentru evitarea formării de stocuri de deşeuri sortate, precum şi de reziduuri, care ar putea genera fenomene de poluare a mediului sau să prezinte riscuri de producere incendii.</w:t>
      </w:r>
    </w:p>
    <w:p w:rsidR="00D61974" w:rsidRPr="00597495" w:rsidRDefault="00D61974" w:rsidP="00D61974">
      <w:pPr>
        <w:tabs>
          <w:tab w:val="left" w:pos="380"/>
        </w:tabs>
        <w:spacing w:line="254" w:lineRule="exact"/>
      </w:pPr>
    </w:p>
    <w:p w:rsidR="00D61974" w:rsidRPr="00A433BD" w:rsidRDefault="00D61974" w:rsidP="00D61974">
      <w:pPr>
        <w:tabs>
          <w:tab w:val="left" w:pos="380"/>
        </w:tabs>
        <w:spacing w:line="254" w:lineRule="exact"/>
        <w:rPr>
          <w:b/>
          <w:bCs/>
        </w:rPr>
      </w:pPr>
      <w:r w:rsidRPr="00A433BD">
        <w:rPr>
          <w:b/>
          <w:bCs/>
        </w:rPr>
        <w:t>ART. 47.</w:t>
      </w:r>
    </w:p>
    <w:p w:rsidR="00D61974" w:rsidRDefault="00D61974" w:rsidP="00D61974">
      <w:pPr>
        <w:tabs>
          <w:tab w:val="left" w:pos="380"/>
        </w:tabs>
        <w:spacing w:line="254" w:lineRule="exact"/>
      </w:pPr>
      <w:r w:rsidRPr="00597495">
        <w:t>Spaţiile în care se desfăşoară activitatea de sortare trebuie să îndeplinească cel puţin condiţiile tehnice prevăzute în caietul de sarcini, pe care operatorii sunt obligaţi să le menţină pe toată perioada în care prestează activitatea.</w:t>
      </w:r>
    </w:p>
    <w:p w:rsidR="00D61974" w:rsidRPr="00597495" w:rsidRDefault="00D61974" w:rsidP="00D61974">
      <w:pPr>
        <w:tabs>
          <w:tab w:val="left" w:pos="380"/>
        </w:tabs>
        <w:spacing w:line="254" w:lineRule="exact"/>
      </w:pPr>
    </w:p>
    <w:p w:rsidR="00D61974" w:rsidRPr="00A433BD" w:rsidRDefault="00D61974" w:rsidP="00D61974">
      <w:pPr>
        <w:tabs>
          <w:tab w:val="left" w:pos="380"/>
        </w:tabs>
        <w:spacing w:line="254" w:lineRule="exact"/>
        <w:rPr>
          <w:b/>
          <w:bCs/>
        </w:rPr>
      </w:pPr>
      <w:r w:rsidRPr="00A433BD">
        <w:rPr>
          <w:b/>
          <w:bCs/>
        </w:rPr>
        <w:t>ART. 48.</w:t>
      </w:r>
    </w:p>
    <w:p w:rsidR="00D61974" w:rsidRPr="00597495" w:rsidRDefault="00D61974" w:rsidP="00D61974">
      <w:pPr>
        <w:tabs>
          <w:tab w:val="left" w:pos="380"/>
        </w:tabs>
        <w:spacing w:line="254" w:lineRule="exact"/>
      </w:pPr>
      <w:r w:rsidRPr="00597495">
        <w:t>Prevederile prezentei secţiuni se aplică inclusiv pentru activitatea de sortare a deşeurilor de hârtie, carton, metal, plastic şi sticlă, colectate separat, în staţiile/instalaţiile de sortare din cadrul instalaţiilor integrate de tratare a deşeurilor.</w:t>
      </w:r>
    </w:p>
    <w:p w:rsidR="00D61974" w:rsidRDefault="00D61974" w:rsidP="00D61974">
      <w:pPr>
        <w:tabs>
          <w:tab w:val="left" w:pos="380"/>
        </w:tabs>
        <w:spacing w:line="254" w:lineRule="exact"/>
      </w:pPr>
    </w:p>
    <w:p w:rsidR="00D61974" w:rsidRPr="00597495" w:rsidRDefault="00D61974" w:rsidP="00D61974">
      <w:pPr>
        <w:tabs>
          <w:tab w:val="left" w:pos="380"/>
        </w:tabs>
        <w:spacing w:line="254" w:lineRule="exact"/>
      </w:pPr>
    </w:p>
    <w:p w:rsidR="00D61974" w:rsidRPr="00597495" w:rsidRDefault="00D61974" w:rsidP="00D61974">
      <w:pPr>
        <w:tabs>
          <w:tab w:val="left" w:pos="380"/>
        </w:tabs>
        <w:spacing w:line="254" w:lineRule="exact"/>
        <w:jc w:val="center"/>
        <w:rPr>
          <w:b/>
          <w:bCs/>
        </w:rPr>
      </w:pPr>
      <w:r w:rsidRPr="00597495">
        <w:rPr>
          <w:b/>
          <w:bCs/>
        </w:rPr>
        <w:t>Secţiunea a 5-a</w:t>
      </w:r>
    </w:p>
    <w:p w:rsidR="00D61974" w:rsidRPr="00597495" w:rsidRDefault="00D61974" w:rsidP="00D61974">
      <w:pPr>
        <w:pStyle w:val="ssecden"/>
        <w:rPr>
          <w:rFonts w:ascii="Times New Roman" w:eastAsia="Times New Roman" w:hAnsi="Times New Roman"/>
          <w:sz w:val="24"/>
          <w:szCs w:val="24"/>
          <w:lang w:val="ro-RO" w:eastAsia="ro-RO" w:bidi="ro-RO"/>
        </w:rPr>
      </w:pPr>
      <w:r w:rsidRPr="00597495">
        <w:rPr>
          <w:rFonts w:ascii="Times New Roman" w:eastAsia="Times New Roman" w:hAnsi="Times New Roman"/>
          <w:sz w:val="24"/>
          <w:szCs w:val="24"/>
          <w:lang w:val="ro-RO" w:eastAsia="ro-RO" w:bidi="ro-RO"/>
        </w:rPr>
        <w:t xml:space="preserve"> </w:t>
      </w:r>
      <w:bookmarkEnd w:id="48"/>
      <w:r w:rsidRPr="00597495">
        <w:rPr>
          <w:rFonts w:ascii="Times New Roman" w:eastAsia="Times New Roman" w:hAnsi="Times New Roman"/>
          <w:sz w:val="24"/>
          <w:szCs w:val="24"/>
          <w:lang w:val="ro-RO" w:eastAsia="ro-RO" w:bidi="ro-RO"/>
        </w:rPr>
        <w:t xml:space="preserve">Tratarea mecano-biologică a deşeurilor reziduale în instalaţiile de tratare </w:t>
      </w:r>
    </w:p>
    <w:p w:rsidR="00D61974" w:rsidRPr="00597495" w:rsidRDefault="00D61974" w:rsidP="00D61974">
      <w:pPr>
        <w:pStyle w:val="ssecden"/>
        <w:rPr>
          <w:rFonts w:ascii="Times New Roman" w:eastAsia="Times New Roman" w:hAnsi="Times New Roman"/>
          <w:sz w:val="24"/>
          <w:szCs w:val="24"/>
          <w:lang w:val="ro-RO" w:eastAsia="ro-RO" w:bidi="ro-RO"/>
        </w:rPr>
      </w:pPr>
      <w:r w:rsidRPr="00597495">
        <w:rPr>
          <w:rFonts w:ascii="Times New Roman" w:eastAsia="Times New Roman" w:hAnsi="Times New Roman"/>
          <w:sz w:val="24"/>
          <w:szCs w:val="24"/>
          <w:lang w:val="ro-RO" w:eastAsia="ro-RO" w:bidi="ro-RO"/>
        </w:rPr>
        <w:t>mecano-biologică sau, după caz, în instalaţiile integrate de tratare</w:t>
      </w:r>
    </w:p>
    <w:p w:rsidR="00D61974" w:rsidRPr="00597495" w:rsidRDefault="00D61974" w:rsidP="00D61974">
      <w:pPr>
        <w:tabs>
          <w:tab w:val="left" w:pos="380"/>
        </w:tabs>
        <w:spacing w:line="254" w:lineRule="exact"/>
        <w:jc w:val="center"/>
      </w:pPr>
    </w:p>
    <w:p w:rsidR="00D61974" w:rsidRPr="00A433BD" w:rsidRDefault="00D61974" w:rsidP="00D61974">
      <w:pPr>
        <w:keepNext/>
        <w:keepLines/>
        <w:rPr>
          <w:b/>
          <w:bCs/>
        </w:rPr>
      </w:pPr>
      <w:bookmarkStart w:id="49" w:name="bookmark63"/>
      <w:r w:rsidRPr="00A433BD">
        <w:rPr>
          <w:b/>
          <w:bCs/>
        </w:rPr>
        <w:t>ART. 49.</w:t>
      </w:r>
      <w:bookmarkEnd w:id="49"/>
    </w:p>
    <w:p w:rsidR="00D61974" w:rsidRPr="00597495" w:rsidRDefault="00D61974" w:rsidP="00D61974">
      <w:pPr>
        <w:spacing w:line="254" w:lineRule="exact"/>
      </w:pPr>
      <w:r w:rsidRPr="00A433BD">
        <w:rPr>
          <w:b/>
          <w:bCs/>
        </w:rPr>
        <w:t>(1)</w:t>
      </w:r>
      <w:r w:rsidRPr="00597495">
        <w:t xml:space="preserve"> Deşeurile biodegradabile vor fi tratate prin compostare, pentru atingerea ţintelor obligatorii privind reducerea cantităţilor de deşeuri biodegradabile de la depozitare, precum şi pentru respectarea prevederilor legale în vigoare privind deşeurile biodegradabile.</w:t>
      </w:r>
    </w:p>
    <w:p w:rsidR="00D61974" w:rsidRPr="00A433BD" w:rsidRDefault="00D61974" w:rsidP="00D61974">
      <w:pPr>
        <w:tabs>
          <w:tab w:val="left" w:pos="408"/>
        </w:tabs>
        <w:spacing w:line="254" w:lineRule="exact"/>
      </w:pPr>
      <w:r w:rsidRPr="00A433BD">
        <w:rPr>
          <w:b/>
          <w:bCs/>
        </w:rPr>
        <w:t>(2)</w:t>
      </w:r>
      <w:r>
        <w:t xml:space="preserve"> </w:t>
      </w:r>
      <w:r w:rsidRPr="00597495">
        <w:t xml:space="preserve">Proiectarea şi construirea instalaţii de compostare se realizează în concordanţă cu cerinţele </w:t>
      </w:r>
      <w:r w:rsidRPr="00A433BD">
        <w:rPr>
          <w:rFonts w:eastAsia="Microsoft Sans Serif"/>
        </w:rPr>
        <w:t>din Planul județean de gestionare a deșeurilor a județului Suceava.</w:t>
      </w:r>
    </w:p>
    <w:p w:rsidR="00D61974" w:rsidRPr="00A433BD" w:rsidRDefault="00D61974" w:rsidP="00D61974">
      <w:pPr>
        <w:tabs>
          <w:tab w:val="left" w:pos="408"/>
        </w:tabs>
        <w:spacing w:after="60" w:line="254" w:lineRule="exact"/>
        <w:rPr>
          <w:b/>
          <w:bCs/>
        </w:rPr>
      </w:pPr>
    </w:p>
    <w:p w:rsidR="00D61974" w:rsidRPr="00A433BD" w:rsidRDefault="00D61974" w:rsidP="00D61974">
      <w:pPr>
        <w:pStyle w:val="sartttl"/>
        <w:jc w:val="both"/>
        <w:rPr>
          <w:rFonts w:ascii="Times New Roman" w:eastAsia="Times New Roman" w:hAnsi="Times New Roman"/>
          <w:color w:val="000000"/>
          <w:sz w:val="24"/>
          <w:szCs w:val="24"/>
          <w:lang w:val="ro-RO" w:eastAsia="ro-RO" w:bidi="ro-RO"/>
        </w:rPr>
      </w:pPr>
      <w:bookmarkStart w:id="50" w:name="bookmark64"/>
      <w:r w:rsidRPr="00A433BD">
        <w:rPr>
          <w:rFonts w:ascii="Times New Roman" w:eastAsia="Times New Roman" w:hAnsi="Times New Roman"/>
          <w:color w:val="000000"/>
          <w:sz w:val="24"/>
          <w:szCs w:val="24"/>
          <w:lang w:val="ro-RO" w:eastAsia="ro-RO" w:bidi="ro-RO"/>
        </w:rPr>
        <w:t>ART. 50.</w:t>
      </w:r>
    </w:p>
    <w:p w:rsidR="00D61974" w:rsidRPr="00A433BD" w:rsidRDefault="00D61974" w:rsidP="00D61974">
      <w:pPr>
        <w:jc w:val="both"/>
      </w:pPr>
      <w:r w:rsidRPr="00A433BD">
        <w:rPr>
          <w:b/>
          <w:bCs/>
        </w:rPr>
        <w:t>(1)</w:t>
      </w:r>
      <w:r w:rsidRPr="00A433BD">
        <w:t xml:space="preserve"> În cadrul staţiei/instalaţiilor de tratare mecano-biologică se primesc, în vederea tratării prin procedee mecanice şi biologice, deşeurile reziduale colectate separat sau în amestec cu biodeşeurile, astfel încât să se asigure reducerea volumului acestora şi un grad cât mai mare de recuperare/valorificare a fracţiei de materiale reciclabile şi a fracţiei organice rezultate în urma tratării mecanice.</w:t>
      </w:r>
    </w:p>
    <w:p w:rsidR="00D61974" w:rsidRDefault="00D61974" w:rsidP="00D61974">
      <w:pPr>
        <w:jc w:val="both"/>
      </w:pPr>
      <w:r w:rsidRPr="00A433BD">
        <w:rPr>
          <w:b/>
          <w:bCs/>
        </w:rPr>
        <w:t>(2)</w:t>
      </w:r>
      <w:r w:rsidRPr="00597495">
        <w:t xml:space="preserve"> Nu sunt acceptate la instalaţiile de tratare mecano-biologică deşeurile de hârtie, metal, plastic şi sticlă colectate separat şi deşeurile periculoase.</w:t>
      </w:r>
    </w:p>
    <w:p w:rsidR="00D61974" w:rsidRPr="00A433BD" w:rsidRDefault="00D61974" w:rsidP="00D61974">
      <w:pPr>
        <w:jc w:val="both"/>
        <w:rPr>
          <w:b/>
          <w:bCs/>
        </w:rPr>
      </w:pPr>
    </w:p>
    <w:p w:rsidR="00D61974" w:rsidRPr="00A433BD" w:rsidRDefault="00D61974" w:rsidP="00D61974">
      <w:pPr>
        <w:pStyle w:val="sartttl"/>
        <w:jc w:val="both"/>
        <w:rPr>
          <w:rFonts w:ascii="Times New Roman" w:eastAsia="Times New Roman" w:hAnsi="Times New Roman"/>
          <w:color w:val="000000"/>
          <w:sz w:val="24"/>
          <w:szCs w:val="24"/>
          <w:lang w:val="ro-RO" w:eastAsia="ro-RO" w:bidi="ro-RO"/>
        </w:rPr>
      </w:pPr>
      <w:r w:rsidRPr="00A433BD">
        <w:rPr>
          <w:rFonts w:ascii="Times New Roman" w:eastAsia="Times New Roman" w:hAnsi="Times New Roman"/>
          <w:color w:val="000000"/>
          <w:sz w:val="24"/>
          <w:szCs w:val="24"/>
          <w:lang w:val="ro-RO" w:eastAsia="ro-RO" w:bidi="ro-RO"/>
        </w:rPr>
        <w:t>ART. 51.</w:t>
      </w:r>
    </w:p>
    <w:p w:rsidR="00D61974" w:rsidRPr="00597495" w:rsidRDefault="00D61974" w:rsidP="00D61974">
      <w:pPr>
        <w:jc w:val="both"/>
      </w:pPr>
      <w:r w:rsidRPr="00A433BD">
        <w:rPr>
          <w:b/>
          <w:bCs/>
        </w:rPr>
        <w:t>(1)</w:t>
      </w:r>
      <w:r w:rsidRPr="00597495">
        <w:t xml:space="preserve"> Instalaţiile de tratare mecanică se operează astfel încât să se separe mecanic componenţa biodegradabilă din deşeurile reziduale de materialele care nu pot fi tratate biologic sau care se descompun greu, inclusiv de metalele feroase şi neferoase cu potenţial de valorificare.</w:t>
      </w:r>
    </w:p>
    <w:p w:rsidR="00D61974" w:rsidRDefault="00D61974" w:rsidP="00D61974">
      <w:pPr>
        <w:jc w:val="both"/>
      </w:pPr>
      <w:r w:rsidRPr="00A433BD">
        <w:rPr>
          <w:b/>
          <w:bCs/>
        </w:rPr>
        <w:lastRenderedPageBreak/>
        <w:t>(2)</w:t>
      </w:r>
      <w:r w:rsidRPr="00597495">
        <w:t xml:space="preserve"> Deşeurile cu potenţial de valorificare prin reciclare recuperate în urma procesului de tratare/separare mecanică vor fi colectate, stocate temporar şi încredinţate operatorilor instalaţiilor de reciclare.</w:t>
      </w:r>
    </w:p>
    <w:p w:rsidR="00D61974" w:rsidRPr="00A433BD" w:rsidRDefault="00D61974" w:rsidP="00D61974">
      <w:pPr>
        <w:jc w:val="both"/>
        <w:rPr>
          <w:b/>
          <w:bCs/>
        </w:rPr>
      </w:pPr>
    </w:p>
    <w:p w:rsidR="00D61974" w:rsidRPr="00A433BD" w:rsidRDefault="00D61974" w:rsidP="00D61974">
      <w:pPr>
        <w:pStyle w:val="sartttl"/>
        <w:jc w:val="both"/>
        <w:rPr>
          <w:rFonts w:ascii="Times New Roman" w:eastAsia="Times New Roman" w:hAnsi="Times New Roman"/>
          <w:color w:val="000000"/>
          <w:sz w:val="24"/>
          <w:szCs w:val="24"/>
          <w:lang w:val="ro-RO" w:eastAsia="ro-RO" w:bidi="ro-RO"/>
        </w:rPr>
      </w:pPr>
      <w:r w:rsidRPr="00A433BD">
        <w:rPr>
          <w:rFonts w:ascii="Times New Roman" w:eastAsia="Times New Roman" w:hAnsi="Times New Roman"/>
          <w:color w:val="000000"/>
          <w:sz w:val="24"/>
          <w:szCs w:val="24"/>
          <w:lang w:val="ro-RO" w:eastAsia="ro-RO" w:bidi="ro-RO"/>
        </w:rPr>
        <w:t>ART. 52.</w:t>
      </w:r>
    </w:p>
    <w:p w:rsidR="00D61974" w:rsidRPr="00597495" w:rsidRDefault="00D61974" w:rsidP="00D61974">
      <w:pPr>
        <w:jc w:val="both"/>
      </w:pPr>
      <w:r w:rsidRPr="00A433BD">
        <w:rPr>
          <w:b/>
          <w:bCs/>
        </w:rPr>
        <w:t>(1)</w:t>
      </w:r>
      <w:r w:rsidRPr="00597495">
        <w:t xml:space="preserve"> Instalaţiile de tratare biologică se operează astfel încât din fracţia organică fermentabilă să se obţină deşeuri tratate cu potenţial de valorificare şi/sau o fracţie biostabilizată/biouscată, inertă din punct de vedere biologic, ce poate fi transportată la depozit pentru a fi utilizată ca material de acoperire sau valorificată ca material pentru rambleiere.</w:t>
      </w:r>
    </w:p>
    <w:p w:rsidR="00D61974" w:rsidRPr="00A433BD" w:rsidRDefault="00D61974" w:rsidP="00D61974">
      <w:pPr>
        <w:jc w:val="both"/>
        <w:rPr>
          <w:b/>
          <w:bCs/>
        </w:rPr>
      </w:pPr>
      <w:r w:rsidRPr="00A433BD">
        <w:rPr>
          <w:b/>
          <w:bCs/>
        </w:rPr>
        <w:t>(2)</w:t>
      </w:r>
      <w:r w:rsidRPr="00597495">
        <w:t xml:space="preserve"> Fracţia inertă rezultată din procesul de tratare biologică poate fi pregătită şi transformată prin procedee de tratare suplimentare în produs RDF/SRF cu potenţial de valorificare energetică, utilizat drept combustibil alternativ în instalaţii de incinerare şi coincinerare, dar şi în alte sectoare care </w:t>
      </w:r>
      <w:r w:rsidRPr="00A433BD">
        <w:t>produc căldură/energie.</w:t>
      </w:r>
    </w:p>
    <w:p w:rsidR="00D61974" w:rsidRDefault="00D61974" w:rsidP="00D61974">
      <w:pPr>
        <w:jc w:val="both"/>
      </w:pPr>
      <w:r w:rsidRPr="00A433BD">
        <w:rPr>
          <w:b/>
          <w:bCs/>
        </w:rPr>
        <w:t>(3)</w:t>
      </w:r>
      <w:r w:rsidRPr="00597495">
        <w:t xml:space="preserve"> Operatorul staţiei/instalaţilor de tratare mecano-biologică va detalia în procedurile operaţionale proprii modul de valorificare a deşeurilor/materialelor rezultate, astfel încât cantitatea de deşeuri trimisă la depozit să fie minimă, iar ţinta de deviere de la depozitare prevăzută de actele normative incidente să fie atinsă.</w:t>
      </w:r>
    </w:p>
    <w:p w:rsidR="00D61974" w:rsidRPr="00597495" w:rsidRDefault="00D61974" w:rsidP="00D61974">
      <w:pPr>
        <w:jc w:val="both"/>
      </w:pPr>
    </w:p>
    <w:p w:rsidR="00D61974" w:rsidRPr="00A433BD" w:rsidRDefault="00D61974" w:rsidP="00D61974">
      <w:pPr>
        <w:pStyle w:val="sartttl"/>
        <w:jc w:val="both"/>
        <w:rPr>
          <w:rFonts w:ascii="Times New Roman" w:eastAsia="Times New Roman" w:hAnsi="Times New Roman"/>
          <w:color w:val="000000"/>
          <w:sz w:val="24"/>
          <w:szCs w:val="24"/>
          <w:lang w:val="ro-RO" w:eastAsia="ro-RO" w:bidi="ro-RO"/>
        </w:rPr>
      </w:pPr>
      <w:r w:rsidRPr="00A433BD">
        <w:rPr>
          <w:rFonts w:ascii="Times New Roman" w:eastAsia="Times New Roman" w:hAnsi="Times New Roman"/>
          <w:color w:val="000000"/>
          <w:sz w:val="24"/>
          <w:szCs w:val="24"/>
          <w:lang w:val="ro-RO" w:eastAsia="ro-RO" w:bidi="ro-RO"/>
        </w:rPr>
        <w:t>ART. 53.</w:t>
      </w:r>
    </w:p>
    <w:p w:rsidR="00D61974" w:rsidRPr="00597495" w:rsidRDefault="00D61974" w:rsidP="00D61974">
      <w:pPr>
        <w:jc w:val="both"/>
      </w:pPr>
      <w:r w:rsidRPr="00A433BD">
        <w:rPr>
          <w:b/>
          <w:bCs/>
        </w:rPr>
        <w:t>(1)</w:t>
      </w:r>
      <w:r w:rsidRPr="00597495">
        <w:t xml:space="preserve"> Spaţiile în care se desfăşoară activitatea de tratare mecano-biologică trebuie să îndeplinească cel puţin condiţiile tehnice prevăzute în caietul de sarcini, pe care operatorii sunt obligaţi să le menţină pe toată perioada în care prestează activitatea.</w:t>
      </w:r>
    </w:p>
    <w:p w:rsidR="00D61974" w:rsidRPr="00597495" w:rsidRDefault="00D61974" w:rsidP="00D61974">
      <w:pPr>
        <w:jc w:val="both"/>
      </w:pPr>
      <w:r w:rsidRPr="00A433BD">
        <w:rPr>
          <w:b/>
          <w:bCs/>
        </w:rPr>
        <w:t>(2)</w:t>
      </w:r>
      <w:r w:rsidRPr="00597495">
        <w:t xml:space="preserve"> Pentru protecţia şi prevenirea poluării solului, toate suprafeţele din cadrul staţiei de tratare mecano-biologică trebuie să fie betonate.</w:t>
      </w:r>
    </w:p>
    <w:p w:rsidR="00D61974" w:rsidRDefault="00D61974" w:rsidP="00D61974">
      <w:pPr>
        <w:jc w:val="both"/>
      </w:pPr>
      <w:r w:rsidRPr="00A433BD">
        <w:rPr>
          <w:b/>
          <w:bCs/>
        </w:rPr>
        <w:t>(3)</w:t>
      </w:r>
      <w:r w:rsidRPr="00597495">
        <w:t xml:space="preserve"> Apele uzate rezultate din procesele de tratare biologică sunt colectate şi gestionate de către operator conform prevederilor din autorizaţia de gospodărire a apelor.</w:t>
      </w:r>
    </w:p>
    <w:p w:rsidR="00D61974" w:rsidRPr="00597495" w:rsidRDefault="00D61974" w:rsidP="00D61974">
      <w:pPr>
        <w:jc w:val="both"/>
      </w:pPr>
    </w:p>
    <w:p w:rsidR="00D61974" w:rsidRPr="00A433BD" w:rsidRDefault="00D61974" w:rsidP="00D61974">
      <w:pPr>
        <w:pStyle w:val="sartttl"/>
        <w:jc w:val="both"/>
        <w:rPr>
          <w:rFonts w:ascii="Times New Roman" w:eastAsia="Times New Roman" w:hAnsi="Times New Roman"/>
          <w:color w:val="000000"/>
          <w:sz w:val="24"/>
          <w:szCs w:val="24"/>
          <w:lang w:val="ro-RO" w:eastAsia="ro-RO" w:bidi="ro-RO"/>
        </w:rPr>
      </w:pPr>
      <w:r w:rsidRPr="00A433BD">
        <w:rPr>
          <w:rFonts w:ascii="Times New Roman" w:eastAsia="Times New Roman" w:hAnsi="Times New Roman"/>
          <w:color w:val="000000"/>
          <w:sz w:val="24"/>
          <w:szCs w:val="24"/>
          <w:lang w:val="ro-RO" w:eastAsia="ro-RO" w:bidi="ro-RO"/>
        </w:rPr>
        <w:t>ART. 54.</w:t>
      </w:r>
    </w:p>
    <w:p w:rsidR="00D61974" w:rsidRPr="00597495" w:rsidRDefault="00D61974" w:rsidP="00D61974">
      <w:pPr>
        <w:jc w:val="both"/>
      </w:pPr>
      <w:r w:rsidRPr="00A433BD">
        <w:rPr>
          <w:b/>
          <w:bCs/>
        </w:rPr>
        <w:t>(1)</w:t>
      </w:r>
      <w:r w:rsidRPr="00597495">
        <w:t xml:space="preserve"> Operatorul instalaţiilor/staţiei de tratare mecano-biologică va întocmi şi gestiona o baza de date, cu cel puţin următoarele informaţii:</w:t>
      </w:r>
    </w:p>
    <w:p w:rsidR="00D61974" w:rsidRPr="00A433BD" w:rsidRDefault="00D61974" w:rsidP="00D61974">
      <w:pPr>
        <w:pStyle w:val="ListParagraph"/>
        <w:numPr>
          <w:ilvl w:val="0"/>
          <w:numId w:val="37"/>
        </w:numPr>
        <w:rPr>
          <w:rFonts w:ascii="Times New Roman" w:hAnsi="Times New Roman" w:cs="Times New Roman"/>
        </w:rPr>
      </w:pPr>
      <w:r w:rsidRPr="00A433BD">
        <w:rPr>
          <w:rFonts w:ascii="Times New Roman" w:hAnsi="Times New Roman" w:cs="Times New Roman"/>
        </w:rPr>
        <w:t>denumirea operatorului de la care preia deşeurile reziduale, sursa/unitatea administrativ-teritorială din care provin deşeurile, numărul de înmatriculare al autovehiculului cu care se efectuează transportul, cantitatea de deşeuri recepţionată pe fiecare transport;</w:t>
      </w:r>
    </w:p>
    <w:p w:rsidR="00D61974" w:rsidRPr="00A433BD" w:rsidRDefault="00D61974" w:rsidP="00D61974">
      <w:pPr>
        <w:pStyle w:val="ListParagraph"/>
        <w:numPr>
          <w:ilvl w:val="0"/>
          <w:numId w:val="37"/>
        </w:numPr>
        <w:rPr>
          <w:rFonts w:ascii="Times New Roman" w:hAnsi="Times New Roman" w:cs="Times New Roman"/>
        </w:rPr>
      </w:pPr>
      <w:r w:rsidRPr="00A433BD">
        <w:rPr>
          <w:rFonts w:ascii="Times New Roman" w:hAnsi="Times New Roman" w:cs="Times New Roman"/>
        </w:rPr>
        <w:t>cantitatea totală de deşeuri reziduale recepţionată, de la fiecare operator;</w:t>
      </w:r>
    </w:p>
    <w:p w:rsidR="00D61974" w:rsidRPr="00A433BD" w:rsidRDefault="00D61974" w:rsidP="00D61974">
      <w:pPr>
        <w:pStyle w:val="ListParagraph"/>
        <w:numPr>
          <w:ilvl w:val="0"/>
          <w:numId w:val="37"/>
        </w:numPr>
        <w:rPr>
          <w:rFonts w:ascii="Times New Roman" w:hAnsi="Times New Roman" w:cs="Times New Roman"/>
        </w:rPr>
      </w:pPr>
      <w:r w:rsidRPr="00A433BD">
        <w:rPr>
          <w:rFonts w:ascii="Times New Roman" w:hAnsi="Times New Roman" w:cs="Times New Roman"/>
        </w:rPr>
        <w:t>cantitatea de deşeuri reciclabile rezultată din tratarea mecanică a deşeurilor reziduale;</w:t>
      </w:r>
    </w:p>
    <w:p w:rsidR="00D61974" w:rsidRPr="00A433BD" w:rsidRDefault="00D61974" w:rsidP="00D61974">
      <w:pPr>
        <w:pStyle w:val="ListParagraph"/>
        <w:numPr>
          <w:ilvl w:val="0"/>
          <w:numId w:val="37"/>
        </w:numPr>
        <w:rPr>
          <w:rFonts w:ascii="Times New Roman" w:hAnsi="Times New Roman" w:cs="Times New Roman"/>
        </w:rPr>
      </w:pPr>
      <w:r w:rsidRPr="00A433BD">
        <w:rPr>
          <w:rFonts w:ascii="Times New Roman" w:hAnsi="Times New Roman" w:cs="Times New Roman"/>
        </w:rPr>
        <w:t>producţia de biogaz şi cantitatea de digestat rezultată din tratarea anaerobă a fracţiei biologice, dacă este cazul;</w:t>
      </w:r>
    </w:p>
    <w:p w:rsidR="00D61974" w:rsidRPr="00A433BD" w:rsidRDefault="00D61974" w:rsidP="00D61974">
      <w:pPr>
        <w:pStyle w:val="ListParagraph"/>
        <w:numPr>
          <w:ilvl w:val="0"/>
          <w:numId w:val="37"/>
        </w:numPr>
        <w:rPr>
          <w:rFonts w:ascii="Times New Roman" w:hAnsi="Times New Roman" w:cs="Times New Roman"/>
        </w:rPr>
      </w:pPr>
      <w:r w:rsidRPr="00A433BD">
        <w:rPr>
          <w:rFonts w:ascii="Times New Roman" w:hAnsi="Times New Roman" w:cs="Times New Roman"/>
        </w:rPr>
        <w:t>cantitatea de CLO transportată la depozitul de deşeuri şi/sau utilizată ca material de rambleiere;</w:t>
      </w:r>
    </w:p>
    <w:p w:rsidR="00D61974" w:rsidRPr="00A433BD" w:rsidRDefault="00D61974" w:rsidP="00D61974">
      <w:pPr>
        <w:pStyle w:val="ListParagraph"/>
        <w:numPr>
          <w:ilvl w:val="0"/>
          <w:numId w:val="37"/>
        </w:numPr>
        <w:rPr>
          <w:rFonts w:ascii="Times New Roman" w:hAnsi="Times New Roman" w:cs="Times New Roman"/>
        </w:rPr>
      </w:pPr>
      <w:r w:rsidRPr="00A433BD">
        <w:rPr>
          <w:rFonts w:ascii="Times New Roman" w:hAnsi="Times New Roman" w:cs="Times New Roman"/>
        </w:rPr>
        <w:t>cantitatea de reziduuri transportată pentru eliminare la depozit şi/sau la instalaţiile de valorificare energetică;</w:t>
      </w:r>
    </w:p>
    <w:p w:rsidR="00D61974" w:rsidRPr="00A433BD" w:rsidRDefault="00D61974" w:rsidP="00D61974">
      <w:pPr>
        <w:pStyle w:val="ListParagraph"/>
        <w:numPr>
          <w:ilvl w:val="0"/>
          <w:numId w:val="37"/>
        </w:numPr>
        <w:rPr>
          <w:rFonts w:ascii="Times New Roman" w:hAnsi="Times New Roman" w:cs="Times New Roman"/>
        </w:rPr>
      </w:pPr>
      <w:r w:rsidRPr="00A433BD">
        <w:rPr>
          <w:rFonts w:ascii="Times New Roman" w:hAnsi="Times New Roman" w:cs="Times New Roman"/>
        </w:rPr>
        <w:t>cantitatea de RDF şi/sau SRF încredinţată operatorilor instalaţiilor de incinerare şi coincinerare, dacă este cazul</w:t>
      </w:r>
      <w:r>
        <w:rPr>
          <w:rFonts w:ascii="Times New Roman" w:hAnsi="Times New Roman" w:cs="Times New Roman"/>
        </w:rPr>
        <w:t>.</w:t>
      </w:r>
    </w:p>
    <w:p w:rsidR="00D61974" w:rsidRDefault="00D61974" w:rsidP="00D61974">
      <w:pPr>
        <w:jc w:val="both"/>
      </w:pPr>
      <w:r w:rsidRPr="00A433BD">
        <w:rPr>
          <w:b/>
          <w:bCs/>
        </w:rPr>
        <w:t>(2)</w:t>
      </w:r>
      <w:r w:rsidRPr="00597495">
        <w:rPr>
          <w:b/>
          <w:bCs/>
        </w:rPr>
        <w:t xml:space="preserve"> </w:t>
      </w:r>
      <w:r w:rsidRPr="00597495">
        <w:t>Operatorul are obligaţia să ia măsuri pentru evitarea formării de stocuri de deşeuri, RDF, SRF, CLO, precum şi de reziduuri, care ar putea genera fenomene de poluare a mediului sau să prezinte riscuri de producere incendii.</w:t>
      </w:r>
    </w:p>
    <w:p w:rsidR="00D61974" w:rsidRPr="00351976" w:rsidRDefault="00D61974" w:rsidP="00D61974">
      <w:pPr>
        <w:jc w:val="both"/>
        <w:rPr>
          <w:b/>
          <w:bCs/>
        </w:rPr>
      </w:pPr>
    </w:p>
    <w:p w:rsidR="00D61974" w:rsidRPr="00351976" w:rsidRDefault="00D61974" w:rsidP="00D61974">
      <w:pPr>
        <w:pStyle w:val="sartttl"/>
        <w:jc w:val="both"/>
        <w:rPr>
          <w:rFonts w:ascii="Times New Roman" w:eastAsia="Times New Roman" w:hAnsi="Times New Roman"/>
          <w:color w:val="000000"/>
          <w:sz w:val="24"/>
          <w:szCs w:val="24"/>
          <w:lang w:val="ro-RO" w:eastAsia="ro-RO" w:bidi="ro-RO"/>
        </w:rPr>
      </w:pPr>
      <w:r w:rsidRPr="00351976">
        <w:rPr>
          <w:rFonts w:ascii="Times New Roman" w:eastAsia="Times New Roman" w:hAnsi="Times New Roman"/>
          <w:color w:val="000000"/>
          <w:sz w:val="24"/>
          <w:szCs w:val="24"/>
          <w:lang w:val="ro-RO" w:eastAsia="ro-RO" w:bidi="ro-RO"/>
        </w:rPr>
        <w:t>ART. 55.</w:t>
      </w:r>
    </w:p>
    <w:p w:rsidR="00D61974" w:rsidRPr="00351976" w:rsidRDefault="00D61974" w:rsidP="00D61974">
      <w:r w:rsidRPr="00351976">
        <w:t>Prevederile prezentei secţiuni se aplică inclusiv pentru activitatea de tratare mecano-biologică realizată prin intermediul instalaţiilor de tratare mecano-biologică din cadrul instalaţiilor integrate de tratare a deşeurilor</w:t>
      </w:r>
    </w:p>
    <w:p w:rsidR="00D61974" w:rsidRPr="00597495" w:rsidRDefault="00D61974" w:rsidP="00D61974">
      <w:pPr>
        <w:keepNext/>
        <w:keepLines/>
        <w:spacing w:line="200" w:lineRule="exact"/>
      </w:pPr>
    </w:p>
    <w:p w:rsidR="00D61974" w:rsidRDefault="00D61974" w:rsidP="00D61974">
      <w:pPr>
        <w:spacing w:line="274" w:lineRule="exact"/>
        <w:rPr>
          <w:rStyle w:val="Bodytext40"/>
          <w:b w:val="0"/>
          <w:bCs w:val="0"/>
          <w:sz w:val="24"/>
          <w:szCs w:val="24"/>
        </w:rPr>
      </w:pPr>
      <w:bookmarkStart w:id="51" w:name="bookmark67"/>
      <w:bookmarkEnd w:id="50"/>
    </w:p>
    <w:p w:rsidR="00D61974" w:rsidRPr="00597495" w:rsidRDefault="00D61974" w:rsidP="00D61974">
      <w:pPr>
        <w:spacing w:line="274" w:lineRule="exact"/>
        <w:rPr>
          <w:rStyle w:val="Bodytext40"/>
          <w:b w:val="0"/>
          <w:bCs w:val="0"/>
          <w:sz w:val="24"/>
          <w:szCs w:val="24"/>
        </w:rPr>
      </w:pPr>
      <w:r w:rsidRPr="00597495">
        <w:rPr>
          <w:rStyle w:val="Bodytext40"/>
          <w:b w:val="0"/>
          <w:bCs w:val="0"/>
          <w:sz w:val="24"/>
          <w:szCs w:val="24"/>
        </w:rPr>
        <w:lastRenderedPageBreak/>
        <w:t xml:space="preserve">Secţiunea a 6-a </w:t>
      </w:r>
    </w:p>
    <w:p w:rsidR="00D61974" w:rsidRPr="00597495" w:rsidRDefault="00D61974" w:rsidP="00D61974">
      <w:pPr>
        <w:spacing w:line="274" w:lineRule="exact"/>
        <w:rPr>
          <w:rStyle w:val="Bodytext40"/>
          <w:b w:val="0"/>
          <w:bCs w:val="0"/>
          <w:sz w:val="24"/>
          <w:szCs w:val="24"/>
        </w:rPr>
      </w:pPr>
      <w:r w:rsidRPr="00597495">
        <w:rPr>
          <w:rStyle w:val="Bodytext40"/>
          <w:b w:val="0"/>
          <w:bCs w:val="0"/>
          <w:sz w:val="24"/>
          <w:szCs w:val="24"/>
        </w:rPr>
        <w:t xml:space="preserve"> Tratarea aerobă a biodeşeurilor colectate separat în instalaţii de </w:t>
      </w:r>
      <w:bookmarkEnd w:id="51"/>
      <w:r w:rsidRPr="00597495">
        <w:rPr>
          <w:rStyle w:val="Bodytext40"/>
          <w:b w:val="0"/>
          <w:bCs w:val="0"/>
          <w:sz w:val="24"/>
          <w:szCs w:val="24"/>
        </w:rPr>
        <w:t>compostare</w:t>
      </w:r>
    </w:p>
    <w:p w:rsidR="00D61974" w:rsidRPr="00597495" w:rsidRDefault="00D61974" w:rsidP="00D61974">
      <w:pPr>
        <w:spacing w:line="274" w:lineRule="exact"/>
        <w:rPr>
          <w:rStyle w:val="Bodytext40"/>
          <w:b w:val="0"/>
          <w:bCs w:val="0"/>
          <w:sz w:val="24"/>
          <w:szCs w:val="24"/>
        </w:rPr>
      </w:pPr>
    </w:p>
    <w:p w:rsidR="00D61974" w:rsidRPr="00351976" w:rsidRDefault="00D61974" w:rsidP="00D61974">
      <w:pPr>
        <w:jc w:val="both"/>
        <w:rPr>
          <w:rStyle w:val="Bodytext40"/>
          <w:rFonts w:eastAsia="Microsoft Sans Serif"/>
          <w:i w:val="0"/>
          <w:iCs w:val="0"/>
          <w:sz w:val="24"/>
          <w:szCs w:val="24"/>
        </w:rPr>
      </w:pPr>
      <w:r w:rsidRPr="00351976">
        <w:rPr>
          <w:rStyle w:val="Bodytext40"/>
          <w:rFonts w:eastAsia="Microsoft Sans Serif"/>
          <w:i w:val="0"/>
          <w:iCs w:val="0"/>
          <w:sz w:val="24"/>
          <w:szCs w:val="24"/>
        </w:rPr>
        <w:t>ART. 5</w:t>
      </w:r>
      <w:r>
        <w:rPr>
          <w:rStyle w:val="Bodytext40"/>
          <w:rFonts w:eastAsia="Microsoft Sans Serif"/>
          <w:i w:val="0"/>
          <w:iCs w:val="0"/>
          <w:sz w:val="24"/>
          <w:szCs w:val="24"/>
        </w:rPr>
        <w:t>6</w:t>
      </w:r>
      <w:r w:rsidRPr="00351976">
        <w:rPr>
          <w:rStyle w:val="Bodytext40"/>
          <w:rFonts w:eastAsia="Microsoft Sans Serif"/>
          <w:i w:val="0"/>
          <w:iCs w:val="0"/>
          <w:sz w:val="24"/>
          <w:szCs w:val="24"/>
        </w:rPr>
        <w:t>.</w:t>
      </w:r>
    </w:p>
    <w:p w:rsidR="00D61974" w:rsidRPr="00597495" w:rsidRDefault="00D61974" w:rsidP="00D61974">
      <w:pPr>
        <w:jc w:val="both"/>
      </w:pPr>
      <w:r w:rsidRPr="00351976">
        <w:rPr>
          <w:b/>
          <w:bCs/>
        </w:rPr>
        <w:t>(1)</w:t>
      </w:r>
      <w:r>
        <w:t xml:space="preserve"> </w:t>
      </w:r>
      <w:r w:rsidRPr="00597495">
        <w:t>În cadrul staţiei/instalaţiei de compostare se acceptă numai biodeşeurile colectate separat.</w:t>
      </w:r>
    </w:p>
    <w:p w:rsidR="00D61974" w:rsidRPr="00597495" w:rsidRDefault="00D61974" w:rsidP="00D61974">
      <w:pPr>
        <w:jc w:val="both"/>
      </w:pPr>
      <w:r w:rsidRPr="00351976">
        <w:rPr>
          <w:b/>
          <w:bCs/>
        </w:rPr>
        <w:t>(2)</w:t>
      </w:r>
      <w:r>
        <w:t xml:space="preserve"> </w:t>
      </w:r>
      <w:r w:rsidRPr="00597495">
        <w:t>Din tratarea aerobă a biodeşeurilor rezultă compost care poate fi introdus pe piaţă şi/sau utilizat ca fertilizant în agricultură şi la ameliorarea solurilor, în conformitate cu categoriile de folosinţă prevăzute în Legea nr. 181/2020.</w:t>
      </w:r>
    </w:p>
    <w:p w:rsidR="00D61974" w:rsidRDefault="00D61974" w:rsidP="00D61974">
      <w:pPr>
        <w:jc w:val="both"/>
      </w:pPr>
      <w:r w:rsidRPr="00351976">
        <w:rPr>
          <w:b/>
          <w:bCs/>
        </w:rPr>
        <w:t>(3)</w:t>
      </w:r>
      <w:r>
        <w:t xml:space="preserve"> </w:t>
      </w:r>
      <w:r w:rsidRPr="00597495">
        <w:t>Materialul care în urma procesului de compostare nu îndeplineşte cerinţele categoriilor de folosinţă poate fi supus din nou compostării. Dacă după repetarea operaţiunii acesta este neconform, este eliminat în conformitate cu legislaţia de mediu.</w:t>
      </w:r>
    </w:p>
    <w:p w:rsidR="00D61974" w:rsidRPr="00597495" w:rsidRDefault="00D61974" w:rsidP="00D61974">
      <w:pPr>
        <w:jc w:val="both"/>
      </w:pPr>
    </w:p>
    <w:p w:rsidR="00D61974" w:rsidRPr="00351976" w:rsidRDefault="00D61974" w:rsidP="00D61974">
      <w:pPr>
        <w:keepNext/>
        <w:keepLines/>
        <w:spacing w:line="200" w:lineRule="exact"/>
        <w:rPr>
          <w:b/>
          <w:bCs/>
        </w:rPr>
      </w:pPr>
      <w:r w:rsidRPr="00351976">
        <w:rPr>
          <w:b/>
          <w:bCs/>
        </w:rPr>
        <w:t xml:space="preserve">ART. </w:t>
      </w:r>
      <w:r>
        <w:rPr>
          <w:b/>
          <w:bCs/>
        </w:rPr>
        <w:t>57</w:t>
      </w:r>
      <w:r w:rsidRPr="00351976">
        <w:rPr>
          <w:b/>
          <w:bCs/>
        </w:rPr>
        <w:t>.</w:t>
      </w:r>
    </w:p>
    <w:p w:rsidR="00D61974" w:rsidRPr="00597495" w:rsidRDefault="00D61974" w:rsidP="00D61974">
      <w:pPr>
        <w:jc w:val="both"/>
      </w:pPr>
      <w:r w:rsidRPr="00351976">
        <w:rPr>
          <w:b/>
          <w:bCs/>
        </w:rPr>
        <w:t>(1)</w:t>
      </w:r>
      <w:r>
        <w:t xml:space="preserve"> </w:t>
      </w:r>
      <w:r w:rsidRPr="00597495">
        <w:t>Operatorul staţiei/instalaţiei de compostare va întocmi şi gestiona o bază de date, cu cel puţin următoarele informaţii:</w:t>
      </w:r>
    </w:p>
    <w:p w:rsidR="00D61974" w:rsidRPr="00351976" w:rsidRDefault="00D61974" w:rsidP="00D61974">
      <w:pPr>
        <w:pStyle w:val="ListParagraph"/>
        <w:numPr>
          <w:ilvl w:val="0"/>
          <w:numId w:val="38"/>
        </w:numPr>
        <w:jc w:val="both"/>
        <w:rPr>
          <w:rFonts w:ascii="Times New Roman" w:hAnsi="Times New Roman" w:cs="Times New Roman"/>
        </w:rPr>
      </w:pPr>
      <w:r w:rsidRPr="00351976">
        <w:rPr>
          <w:rFonts w:ascii="Times New Roman" w:hAnsi="Times New Roman" w:cs="Times New Roman"/>
        </w:rPr>
        <w:t>denumirea operatorului de la care preia biodeşeurile, sursa/unitatea administrativ-teritorială din care provin biodeşeurile, numărul de înmatriculare al autovehiculului cu care se efectuează transportul, cantitatea de biodeşeuri recepţionată pe fiecare transport;</w:t>
      </w:r>
    </w:p>
    <w:p w:rsidR="00D61974" w:rsidRPr="00351976" w:rsidRDefault="00D61974" w:rsidP="00D61974">
      <w:pPr>
        <w:pStyle w:val="ListParagraph"/>
        <w:numPr>
          <w:ilvl w:val="0"/>
          <w:numId w:val="38"/>
        </w:numPr>
        <w:jc w:val="both"/>
        <w:rPr>
          <w:rFonts w:ascii="Times New Roman" w:hAnsi="Times New Roman" w:cs="Times New Roman"/>
        </w:rPr>
      </w:pPr>
      <w:r w:rsidRPr="00351976">
        <w:rPr>
          <w:rFonts w:ascii="Times New Roman" w:hAnsi="Times New Roman" w:cs="Times New Roman"/>
        </w:rPr>
        <w:t>cantitatea totală de biodeşeuri recepţionată, de la fiecare operator;</w:t>
      </w:r>
    </w:p>
    <w:p w:rsidR="00D61974" w:rsidRPr="00351976" w:rsidRDefault="00D61974" w:rsidP="00D61974">
      <w:pPr>
        <w:pStyle w:val="ListParagraph"/>
        <w:numPr>
          <w:ilvl w:val="0"/>
          <w:numId w:val="38"/>
        </w:numPr>
        <w:jc w:val="both"/>
        <w:rPr>
          <w:rFonts w:ascii="Times New Roman" w:hAnsi="Times New Roman" w:cs="Times New Roman"/>
        </w:rPr>
      </w:pPr>
      <w:r w:rsidRPr="00351976">
        <w:rPr>
          <w:rFonts w:ascii="Times New Roman" w:hAnsi="Times New Roman" w:cs="Times New Roman"/>
        </w:rPr>
        <w:t>cantităţile de compost rezultate, pe categorii de folosinţă;</w:t>
      </w:r>
    </w:p>
    <w:p w:rsidR="00D61974" w:rsidRPr="00351976" w:rsidRDefault="00D61974" w:rsidP="00D61974">
      <w:pPr>
        <w:pStyle w:val="ListParagraph"/>
        <w:numPr>
          <w:ilvl w:val="0"/>
          <w:numId w:val="38"/>
        </w:numPr>
        <w:jc w:val="both"/>
        <w:rPr>
          <w:rFonts w:ascii="Times New Roman" w:hAnsi="Times New Roman" w:cs="Times New Roman"/>
        </w:rPr>
      </w:pPr>
      <w:r w:rsidRPr="00351976">
        <w:rPr>
          <w:rFonts w:ascii="Times New Roman" w:hAnsi="Times New Roman" w:cs="Times New Roman"/>
        </w:rPr>
        <w:t>cantitatea de reziduuri rezultată din procesul de compostare;</w:t>
      </w:r>
    </w:p>
    <w:p w:rsidR="00D61974" w:rsidRPr="00351976" w:rsidRDefault="00D61974" w:rsidP="00D61974">
      <w:pPr>
        <w:pStyle w:val="ListParagraph"/>
        <w:numPr>
          <w:ilvl w:val="0"/>
          <w:numId w:val="38"/>
        </w:numPr>
        <w:jc w:val="both"/>
        <w:rPr>
          <w:rFonts w:ascii="Times New Roman" w:hAnsi="Times New Roman" w:cs="Times New Roman"/>
        </w:rPr>
      </w:pPr>
      <w:r w:rsidRPr="00351976">
        <w:rPr>
          <w:rFonts w:ascii="Times New Roman" w:hAnsi="Times New Roman" w:cs="Times New Roman"/>
        </w:rPr>
        <w:t>cantităţile de compost introduse pe piaţă şi/sau utilizate în agricultură;</w:t>
      </w:r>
    </w:p>
    <w:p w:rsidR="00D61974" w:rsidRPr="00351976" w:rsidRDefault="00D61974" w:rsidP="00D61974">
      <w:pPr>
        <w:pStyle w:val="ListParagraph"/>
        <w:numPr>
          <w:ilvl w:val="0"/>
          <w:numId w:val="38"/>
        </w:numPr>
        <w:jc w:val="both"/>
        <w:rPr>
          <w:rFonts w:ascii="Times New Roman" w:hAnsi="Times New Roman" w:cs="Times New Roman"/>
        </w:rPr>
      </w:pPr>
      <w:r w:rsidRPr="00351976">
        <w:rPr>
          <w:rFonts w:ascii="Times New Roman" w:hAnsi="Times New Roman" w:cs="Times New Roman"/>
        </w:rPr>
        <w:t>cantităţile de reziduuri transportate pentru eliminare la depozitul de deşeuri şi/sau la instalaţiile de valorificare energetică.</w:t>
      </w:r>
    </w:p>
    <w:p w:rsidR="00D61974" w:rsidRPr="00351976" w:rsidRDefault="00D61974" w:rsidP="00D61974">
      <w:pPr>
        <w:jc w:val="both"/>
      </w:pPr>
      <w:r w:rsidRPr="00351976">
        <w:rPr>
          <w:b/>
          <w:bCs/>
        </w:rPr>
        <w:t>(2)</w:t>
      </w:r>
      <w:r w:rsidRPr="00351976">
        <w:t>Operatorul are obligaţia să ia măsuri pentru evitarea formării de stocuri de biodeşeuri, precum şi de compost, care ar putea genera fenomene de poluare a mediului sau să prezinte riscuri de producere incendii.</w:t>
      </w:r>
    </w:p>
    <w:p w:rsidR="00D61974" w:rsidRPr="00597495" w:rsidRDefault="00D61974" w:rsidP="00D61974">
      <w:pPr>
        <w:jc w:val="both"/>
      </w:pPr>
    </w:p>
    <w:p w:rsidR="00D61974" w:rsidRPr="00351976" w:rsidRDefault="00D61974" w:rsidP="00D61974">
      <w:pPr>
        <w:tabs>
          <w:tab w:val="left" w:pos="401"/>
        </w:tabs>
        <w:spacing w:line="250" w:lineRule="exact"/>
        <w:rPr>
          <w:b/>
          <w:bCs/>
        </w:rPr>
      </w:pPr>
      <w:r w:rsidRPr="00351976">
        <w:rPr>
          <w:b/>
          <w:bCs/>
        </w:rPr>
        <w:t>ART. 58.</w:t>
      </w:r>
    </w:p>
    <w:p w:rsidR="00D61974" w:rsidRDefault="00D61974" w:rsidP="00D61974">
      <w:pPr>
        <w:pStyle w:val="spar"/>
        <w:ind w:left="0"/>
        <w:jc w:val="both"/>
        <w:rPr>
          <w:rFonts w:eastAsia="Times New Roman"/>
          <w:color w:val="000000"/>
          <w:lang w:val="ro-RO" w:eastAsia="ro-RO" w:bidi="ro-RO"/>
        </w:rPr>
      </w:pPr>
      <w:r w:rsidRPr="00597495">
        <w:rPr>
          <w:rFonts w:eastAsia="Times New Roman"/>
          <w:color w:val="000000"/>
          <w:lang w:val="ro-RO" w:eastAsia="ro-RO" w:bidi="ro-RO"/>
        </w:rPr>
        <w:t>Spaţiile în care se desfăşoară activitatea de tratare aerobă trebuie să îndeplinească cel puţin condiţiile tehnice prevăzute în caietul de sarcini, pe care operatorii sunt obligaţi să le menţină pe toată perioada în care prestează activitatea.</w:t>
      </w:r>
    </w:p>
    <w:p w:rsidR="00D61974" w:rsidRPr="00351976" w:rsidRDefault="00D61974" w:rsidP="00D61974">
      <w:pPr>
        <w:pStyle w:val="spar"/>
        <w:ind w:left="0"/>
        <w:jc w:val="both"/>
        <w:rPr>
          <w:rFonts w:eastAsia="Times New Roman"/>
          <w:b/>
          <w:bCs/>
          <w:color w:val="000000"/>
          <w:lang w:val="ro-RO" w:eastAsia="ro-RO" w:bidi="ro-RO"/>
        </w:rPr>
      </w:pPr>
    </w:p>
    <w:p w:rsidR="00D61974" w:rsidRPr="004E134B" w:rsidRDefault="00D61974" w:rsidP="00D61974">
      <w:pPr>
        <w:tabs>
          <w:tab w:val="left" w:pos="748"/>
        </w:tabs>
        <w:spacing w:line="250" w:lineRule="exact"/>
        <w:rPr>
          <w:b/>
          <w:bCs/>
        </w:rPr>
      </w:pPr>
      <w:r w:rsidRPr="004E134B">
        <w:rPr>
          <w:b/>
          <w:bCs/>
        </w:rPr>
        <w:t>ART. 59.</w:t>
      </w:r>
    </w:p>
    <w:p w:rsidR="00D61974" w:rsidRPr="004E134B" w:rsidRDefault="00D61974" w:rsidP="00D61974">
      <w:pPr>
        <w:tabs>
          <w:tab w:val="left" w:pos="748"/>
        </w:tabs>
        <w:spacing w:line="250" w:lineRule="exact"/>
      </w:pPr>
      <w:r w:rsidRPr="004E134B">
        <w:t>Prevederile prezentei secţiuni se aplică inclusiv pentru activitatea de tratare aerobă a biodeşeurilor colectate separat în instalaţiile de compostare din cadrul instalaţiilor integrate de tratare a deşeurilor.</w:t>
      </w:r>
    </w:p>
    <w:p w:rsidR="00D61974" w:rsidRPr="00597495" w:rsidRDefault="00D61974" w:rsidP="00D61974">
      <w:pPr>
        <w:jc w:val="center"/>
        <w:rPr>
          <w:rFonts w:ascii="Verdana" w:eastAsiaTheme="minorEastAsia" w:hAnsi="Verdana"/>
          <w:b/>
          <w:bCs/>
          <w:sz w:val="23"/>
          <w:szCs w:val="23"/>
          <w:shd w:val="clear" w:color="auto" w:fill="FFFFFF"/>
          <w:lang w:eastAsia="en-US"/>
        </w:rPr>
      </w:pPr>
    </w:p>
    <w:p w:rsidR="00D61974" w:rsidRPr="00597495" w:rsidRDefault="00D61974" w:rsidP="00D61974">
      <w:pPr>
        <w:jc w:val="center"/>
        <w:rPr>
          <w:b/>
          <w:bCs/>
        </w:rPr>
      </w:pPr>
      <w:r w:rsidRPr="00597495">
        <w:rPr>
          <w:b/>
          <w:bCs/>
        </w:rPr>
        <w:t>Secţiunea a 7-a</w:t>
      </w:r>
    </w:p>
    <w:p w:rsidR="00D61974" w:rsidRDefault="00D61974" w:rsidP="00D61974">
      <w:pPr>
        <w:jc w:val="center"/>
        <w:rPr>
          <w:b/>
          <w:bCs/>
        </w:rPr>
      </w:pPr>
      <w:r w:rsidRPr="00597495">
        <w:rPr>
          <w:b/>
          <w:bCs/>
        </w:rPr>
        <w:t xml:space="preserve">Tratarea anaerobă a biodeşeurilor colectate separat </w:t>
      </w:r>
    </w:p>
    <w:p w:rsidR="00D61974" w:rsidRDefault="00D61974" w:rsidP="00D61974">
      <w:pPr>
        <w:jc w:val="center"/>
        <w:rPr>
          <w:b/>
          <w:bCs/>
        </w:rPr>
      </w:pPr>
      <w:r w:rsidRPr="00597495">
        <w:rPr>
          <w:b/>
          <w:bCs/>
        </w:rPr>
        <w:t>în instalaţii de digestie anaerobă</w:t>
      </w:r>
    </w:p>
    <w:p w:rsidR="00D61974" w:rsidRPr="00351976" w:rsidRDefault="00D61974" w:rsidP="00D61974">
      <w:pPr>
        <w:jc w:val="center"/>
        <w:rPr>
          <w:b/>
          <w:bCs/>
        </w:rPr>
      </w:pPr>
    </w:p>
    <w:p w:rsidR="00D61974" w:rsidRPr="00351976" w:rsidRDefault="00D61974" w:rsidP="00D61974">
      <w:pPr>
        <w:jc w:val="both"/>
        <w:rPr>
          <w:b/>
          <w:bCs/>
        </w:rPr>
      </w:pPr>
      <w:r w:rsidRPr="00351976">
        <w:rPr>
          <w:b/>
          <w:bCs/>
        </w:rPr>
        <w:t>ART. 60.</w:t>
      </w:r>
    </w:p>
    <w:p w:rsidR="00D61974" w:rsidRDefault="00D61974" w:rsidP="00D61974">
      <w:pPr>
        <w:jc w:val="both"/>
      </w:pPr>
      <w:r w:rsidRPr="00597495">
        <w:t>În cadrul instalaţiilor de digestie anaerobă se acceptă biodeşeurile colectate separat.</w:t>
      </w:r>
    </w:p>
    <w:p w:rsidR="00D61974" w:rsidRPr="00351976" w:rsidRDefault="00D61974" w:rsidP="00D61974">
      <w:pPr>
        <w:jc w:val="both"/>
        <w:rPr>
          <w:b/>
          <w:bCs/>
        </w:rPr>
      </w:pPr>
    </w:p>
    <w:p w:rsidR="00D61974" w:rsidRPr="00351976" w:rsidRDefault="00D61974" w:rsidP="00D61974">
      <w:pPr>
        <w:jc w:val="both"/>
        <w:rPr>
          <w:b/>
          <w:bCs/>
        </w:rPr>
      </w:pPr>
      <w:r w:rsidRPr="00351976">
        <w:rPr>
          <w:b/>
          <w:bCs/>
        </w:rPr>
        <w:t>ART. 61.</w:t>
      </w:r>
    </w:p>
    <w:p w:rsidR="00D61974" w:rsidRPr="00597495" w:rsidRDefault="00D61974" w:rsidP="00D61974">
      <w:pPr>
        <w:jc w:val="both"/>
      </w:pPr>
      <w:r w:rsidRPr="00351976">
        <w:rPr>
          <w:b/>
          <w:bCs/>
        </w:rPr>
        <w:t>(1)</w:t>
      </w:r>
      <w:r>
        <w:t xml:space="preserve"> </w:t>
      </w:r>
      <w:r w:rsidRPr="00597495">
        <w:t>Principalele produse rezultate din tratarea anaerobă a biodeşeurilor sunt biogazul şi digestatul.</w:t>
      </w:r>
    </w:p>
    <w:p w:rsidR="00D61974" w:rsidRPr="00351976" w:rsidRDefault="00D61974" w:rsidP="00D61974">
      <w:pPr>
        <w:jc w:val="both"/>
        <w:rPr>
          <w:b/>
          <w:bCs/>
        </w:rPr>
      </w:pPr>
      <w:r w:rsidRPr="00351976">
        <w:rPr>
          <w:b/>
          <w:bCs/>
        </w:rPr>
        <w:t>(2)</w:t>
      </w:r>
      <w:r>
        <w:t xml:space="preserve"> </w:t>
      </w:r>
      <w:r w:rsidRPr="00597495">
        <w:t xml:space="preserve">Biogazul este utilizat, în principal, la producerea de energie electrică şi/sau termică pentru acoperirea consumului propriu de energie în instalaţiile de digestie anaerobă, surplusul putând fi </w:t>
      </w:r>
      <w:r w:rsidRPr="00351976">
        <w:t>comercializat, în condiţiile legii.</w:t>
      </w:r>
    </w:p>
    <w:p w:rsidR="00D61974" w:rsidRDefault="00D61974" w:rsidP="00D61974">
      <w:pPr>
        <w:jc w:val="both"/>
      </w:pPr>
      <w:r w:rsidRPr="00351976">
        <w:rPr>
          <w:b/>
          <w:bCs/>
        </w:rPr>
        <w:t>(3)</w:t>
      </w:r>
      <w:r>
        <w:t xml:space="preserve"> </w:t>
      </w:r>
      <w:r w:rsidRPr="00597495">
        <w:t>Digestatul reprezintă substratul de material rămas după descompunerea materiei organice, în lipsa oxigenului, bogat în nutrienţi şi utilizat ca produs reciclat la tratarea solului şi/sau ca îngrăşământ în agricultură.</w:t>
      </w:r>
    </w:p>
    <w:p w:rsidR="00D61974" w:rsidRPr="00597495" w:rsidRDefault="00D61974" w:rsidP="00D61974">
      <w:pPr>
        <w:jc w:val="both"/>
      </w:pPr>
    </w:p>
    <w:p w:rsidR="00D61974" w:rsidRPr="00351976" w:rsidRDefault="00D61974" w:rsidP="00D61974">
      <w:pPr>
        <w:jc w:val="both"/>
        <w:rPr>
          <w:b/>
          <w:bCs/>
        </w:rPr>
      </w:pPr>
      <w:r w:rsidRPr="00351976">
        <w:rPr>
          <w:b/>
          <w:bCs/>
        </w:rPr>
        <w:t>ART. 62.</w:t>
      </w:r>
    </w:p>
    <w:p w:rsidR="00D61974" w:rsidRPr="00597495" w:rsidRDefault="00D61974" w:rsidP="00D61974">
      <w:pPr>
        <w:jc w:val="both"/>
      </w:pPr>
      <w:r w:rsidRPr="00351976">
        <w:rPr>
          <w:b/>
          <w:bCs/>
        </w:rPr>
        <w:t>(1)</w:t>
      </w:r>
      <w:r>
        <w:t xml:space="preserve"> </w:t>
      </w:r>
      <w:r w:rsidRPr="00597495">
        <w:t>Operatorul instalaţiilor de digestie anaerobă a biodeşeurilor va întocmi şi gestiona o bază de date, cu cel puţin următoarele informaţii:</w:t>
      </w:r>
    </w:p>
    <w:p w:rsidR="00D61974" w:rsidRPr="00351976" w:rsidRDefault="00D61974" w:rsidP="00D61974">
      <w:pPr>
        <w:pStyle w:val="ListParagraph"/>
        <w:numPr>
          <w:ilvl w:val="0"/>
          <w:numId w:val="39"/>
        </w:numPr>
        <w:jc w:val="both"/>
        <w:rPr>
          <w:rFonts w:ascii="Times New Roman" w:hAnsi="Times New Roman" w:cs="Times New Roman"/>
        </w:rPr>
      </w:pPr>
      <w:r w:rsidRPr="00351976">
        <w:rPr>
          <w:rFonts w:ascii="Times New Roman" w:hAnsi="Times New Roman" w:cs="Times New Roman"/>
        </w:rPr>
        <w:t>denumirea operatorului de la care preia biodeşeurile, sursa/unitatea administrativ-teritorială din care provin biodeşeurile, numărul de înmatriculare al autovehiculului cu care se efectuează transportul, cantitatea de biodeşeuri recepţionată pe fiecare transport;</w:t>
      </w:r>
    </w:p>
    <w:p w:rsidR="00D61974" w:rsidRPr="00351976" w:rsidRDefault="00D61974" w:rsidP="00D61974">
      <w:pPr>
        <w:pStyle w:val="ListParagraph"/>
        <w:numPr>
          <w:ilvl w:val="0"/>
          <w:numId w:val="39"/>
        </w:numPr>
        <w:jc w:val="both"/>
        <w:rPr>
          <w:rFonts w:ascii="Times New Roman" w:hAnsi="Times New Roman" w:cs="Times New Roman"/>
        </w:rPr>
      </w:pPr>
      <w:r w:rsidRPr="00351976">
        <w:rPr>
          <w:rFonts w:ascii="Times New Roman" w:hAnsi="Times New Roman" w:cs="Times New Roman"/>
        </w:rPr>
        <w:t>cantitatea totală de biodeşeuri recepţionată, de la fiecare operator;</w:t>
      </w:r>
    </w:p>
    <w:p w:rsidR="00D61974" w:rsidRPr="00351976" w:rsidRDefault="00D61974" w:rsidP="00D61974">
      <w:pPr>
        <w:pStyle w:val="ListParagraph"/>
        <w:numPr>
          <w:ilvl w:val="0"/>
          <w:numId w:val="39"/>
        </w:numPr>
        <w:jc w:val="both"/>
        <w:rPr>
          <w:rFonts w:ascii="Times New Roman" w:hAnsi="Times New Roman" w:cs="Times New Roman"/>
        </w:rPr>
      </w:pPr>
      <w:r w:rsidRPr="00351976">
        <w:rPr>
          <w:rFonts w:ascii="Times New Roman" w:hAnsi="Times New Roman" w:cs="Times New Roman"/>
        </w:rPr>
        <w:t>producţia de biogaz rezultată;</w:t>
      </w:r>
    </w:p>
    <w:p w:rsidR="00D61974" w:rsidRPr="00351976" w:rsidRDefault="00D61974" w:rsidP="00D61974">
      <w:pPr>
        <w:pStyle w:val="ListParagraph"/>
        <w:numPr>
          <w:ilvl w:val="0"/>
          <w:numId w:val="39"/>
        </w:numPr>
        <w:jc w:val="both"/>
        <w:rPr>
          <w:rFonts w:ascii="Times New Roman" w:hAnsi="Times New Roman" w:cs="Times New Roman"/>
        </w:rPr>
      </w:pPr>
      <w:r w:rsidRPr="00351976">
        <w:rPr>
          <w:rFonts w:ascii="Times New Roman" w:hAnsi="Times New Roman" w:cs="Times New Roman"/>
        </w:rPr>
        <w:t>producţia de energia electrică şi/sau termică;</w:t>
      </w:r>
    </w:p>
    <w:p w:rsidR="00D61974" w:rsidRPr="00351976" w:rsidRDefault="00D61974" w:rsidP="00D61974">
      <w:pPr>
        <w:pStyle w:val="ListParagraph"/>
        <w:numPr>
          <w:ilvl w:val="0"/>
          <w:numId w:val="39"/>
        </w:numPr>
        <w:jc w:val="both"/>
        <w:rPr>
          <w:rFonts w:ascii="Times New Roman" w:hAnsi="Times New Roman" w:cs="Times New Roman"/>
        </w:rPr>
      </w:pPr>
      <w:r w:rsidRPr="00351976">
        <w:rPr>
          <w:rFonts w:ascii="Times New Roman" w:hAnsi="Times New Roman" w:cs="Times New Roman"/>
        </w:rPr>
        <w:t>energia electrică şi/sau termică comercializată, dacă este cazul;</w:t>
      </w:r>
    </w:p>
    <w:p w:rsidR="00D61974" w:rsidRPr="00351976" w:rsidRDefault="00D61974" w:rsidP="00D61974">
      <w:pPr>
        <w:pStyle w:val="ListParagraph"/>
        <w:numPr>
          <w:ilvl w:val="0"/>
          <w:numId w:val="39"/>
        </w:numPr>
        <w:jc w:val="both"/>
        <w:rPr>
          <w:rFonts w:ascii="Times New Roman" w:hAnsi="Times New Roman" w:cs="Times New Roman"/>
        </w:rPr>
      </w:pPr>
      <w:r w:rsidRPr="00351976">
        <w:rPr>
          <w:rFonts w:ascii="Times New Roman" w:hAnsi="Times New Roman" w:cs="Times New Roman"/>
        </w:rPr>
        <w:t>cantităţile de digestat rezultate, pe categorii de folosinţă;</w:t>
      </w:r>
    </w:p>
    <w:p w:rsidR="00D61974" w:rsidRPr="00351976" w:rsidRDefault="00D61974" w:rsidP="00D61974">
      <w:pPr>
        <w:pStyle w:val="ListParagraph"/>
        <w:numPr>
          <w:ilvl w:val="0"/>
          <w:numId w:val="39"/>
        </w:numPr>
        <w:jc w:val="both"/>
        <w:rPr>
          <w:rFonts w:ascii="Times New Roman" w:hAnsi="Times New Roman" w:cs="Times New Roman"/>
        </w:rPr>
      </w:pPr>
      <w:r w:rsidRPr="00351976">
        <w:rPr>
          <w:rFonts w:ascii="Times New Roman" w:hAnsi="Times New Roman" w:cs="Times New Roman"/>
        </w:rPr>
        <w:t>cantităţile de digestat încredinţate pentru a fi utilizate în agricultură şi/sau pentru tratarea solului;</w:t>
      </w:r>
    </w:p>
    <w:p w:rsidR="00D61974" w:rsidRPr="00351976" w:rsidRDefault="00D61974" w:rsidP="00D61974">
      <w:pPr>
        <w:pStyle w:val="ListParagraph"/>
        <w:numPr>
          <w:ilvl w:val="0"/>
          <w:numId w:val="39"/>
        </w:numPr>
        <w:jc w:val="both"/>
        <w:rPr>
          <w:rFonts w:ascii="Times New Roman" w:hAnsi="Times New Roman" w:cs="Times New Roman"/>
        </w:rPr>
      </w:pPr>
      <w:r w:rsidRPr="00351976">
        <w:rPr>
          <w:rFonts w:ascii="Times New Roman" w:hAnsi="Times New Roman" w:cs="Times New Roman"/>
        </w:rPr>
        <w:t>cantitatea de reziduuri rezultată din procesul de digestie anaerobă;</w:t>
      </w:r>
    </w:p>
    <w:p w:rsidR="00D61974" w:rsidRPr="00351976" w:rsidRDefault="00D61974" w:rsidP="00D61974">
      <w:pPr>
        <w:pStyle w:val="ListParagraph"/>
        <w:numPr>
          <w:ilvl w:val="0"/>
          <w:numId w:val="39"/>
        </w:numPr>
        <w:jc w:val="both"/>
        <w:rPr>
          <w:rFonts w:ascii="Times New Roman" w:eastAsia="Times New Roman" w:hAnsi="Times New Roman" w:cs="Times New Roman"/>
        </w:rPr>
      </w:pPr>
      <w:r w:rsidRPr="00351976">
        <w:rPr>
          <w:rFonts w:ascii="Times New Roman" w:hAnsi="Times New Roman" w:cs="Times New Roman"/>
        </w:rPr>
        <w:t>cantităţile de reziduuri transportate pentru eliminare la depozitul de deşeuri şi/sau la instalaţiile de valorificare energetică.</w:t>
      </w:r>
    </w:p>
    <w:p w:rsidR="00D61974" w:rsidRPr="00351976" w:rsidRDefault="00D61974" w:rsidP="00D61974">
      <w:pPr>
        <w:jc w:val="both"/>
      </w:pPr>
      <w:r w:rsidRPr="00351976">
        <w:rPr>
          <w:b/>
          <w:bCs/>
        </w:rPr>
        <w:t>(2)</w:t>
      </w:r>
      <w:r w:rsidRPr="00351976">
        <w:t>Operatorul are obligaţia să ia măsuri pentru evitarea formării de stocuri de biodeşeuri, precum şi de digestat, care ar putea genera fenomene de poluare a mediului sau să prezinte riscuri de producere incendii.</w:t>
      </w:r>
    </w:p>
    <w:p w:rsidR="00D61974" w:rsidRPr="00351976" w:rsidRDefault="00D61974" w:rsidP="00D61974">
      <w:pPr>
        <w:jc w:val="both"/>
        <w:rPr>
          <w:b/>
          <w:bCs/>
        </w:rPr>
      </w:pPr>
    </w:p>
    <w:p w:rsidR="00D61974" w:rsidRPr="00351976" w:rsidRDefault="00D61974" w:rsidP="00D61974">
      <w:pPr>
        <w:jc w:val="both"/>
        <w:rPr>
          <w:b/>
          <w:bCs/>
        </w:rPr>
      </w:pPr>
      <w:r w:rsidRPr="00351976">
        <w:rPr>
          <w:b/>
          <w:bCs/>
        </w:rPr>
        <w:t>ART. 63.</w:t>
      </w:r>
    </w:p>
    <w:p w:rsidR="00D61974" w:rsidRDefault="00D61974" w:rsidP="00D61974">
      <w:pPr>
        <w:jc w:val="both"/>
      </w:pPr>
      <w:r w:rsidRPr="00597495">
        <w:t>Spaţiile în care se desfăşoară activitatea de tratare anaerobă trebuie să îndeplinească cel puţin condiţiile tehnice prevăzute în caietul de sarcini, pe care operatorii sunt obligaţi să le menţină pe toată perioada în care prestează activitatea.</w:t>
      </w:r>
    </w:p>
    <w:p w:rsidR="00D61974" w:rsidRPr="00597495" w:rsidRDefault="00D61974" w:rsidP="00D61974">
      <w:pPr>
        <w:jc w:val="both"/>
      </w:pPr>
    </w:p>
    <w:p w:rsidR="00D61974" w:rsidRPr="00351976" w:rsidRDefault="00D61974" w:rsidP="00D61974">
      <w:pPr>
        <w:jc w:val="both"/>
        <w:rPr>
          <w:b/>
          <w:bCs/>
        </w:rPr>
      </w:pPr>
      <w:r w:rsidRPr="00351976">
        <w:rPr>
          <w:b/>
          <w:bCs/>
        </w:rPr>
        <w:t>ART. 64.</w:t>
      </w:r>
    </w:p>
    <w:p w:rsidR="00D61974" w:rsidRDefault="00D61974" w:rsidP="00D61974">
      <w:pPr>
        <w:jc w:val="both"/>
      </w:pPr>
      <w:r w:rsidRPr="00597495">
        <w:t>Prevederile prezentei secţiuni se aplică inclusiv pentru activitatea de tratare anaerobă a biodeşeurilor colectate separat în instalaţiile de digestie anaerobă din cadrul instalaţiilor integrate de tratare a deşeurilor.</w:t>
      </w:r>
    </w:p>
    <w:p w:rsidR="00D61974" w:rsidRPr="007F77A3" w:rsidRDefault="00D61974" w:rsidP="00D61974">
      <w:pPr>
        <w:jc w:val="both"/>
      </w:pPr>
    </w:p>
    <w:p w:rsidR="00D61974" w:rsidRPr="00597495" w:rsidRDefault="00D61974" w:rsidP="00D61974">
      <w:pPr>
        <w:spacing w:line="274" w:lineRule="exact"/>
        <w:ind w:left="380"/>
        <w:rPr>
          <w:rStyle w:val="Bodytext40"/>
          <w:b w:val="0"/>
          <w:bCs w:val="0"/>
          <w:sz w:val="24"/>
          <w:szCs w:val="24"/>
        </w:rPr>
      </w:pPr>
      <w:bookmarkStart w:id="52" w:name="bookmark72"/>
      <w:r w:rsidRPr="00597495">
        <w:rPr>
          <w:rStyle w:val="Bodytext40"/>
          <w:b w:val="0"/>
          <w:bCs w:val="0"/>
          <w:sz w:val="24"/>
          <w:szCs w:val="24"/>
        </w:rPr>
        <w:t>Secţiunea a 8-a</w:t>
      </w:r>
    </w:p>
    <w:p w:rsidR="00D61974" w:rsidRPr="00597495" w:rsidRDefault="00D61974" w:rsidP="00D61974">
      <w:pPr>
        <w:spacing w:line="274" w:lineRule="exact"/>
        <w:ind w:left="380"/>
        <w:rPr>
          <w:rStyle w:val="Bodytext40"/>
          <w:b w:val="0"/>
          <w:bCs w:val="0"/>
          <w:sz w:val="24"/>
          <w:szCs w:val="24"/>
        </w:rPr>
      </w:pPr>
      <w:r w:rsidRPr="00597495">
        <w:rPr>
          <w:rStyle w:val="Bodytext40"/>
          <w:b w:val="0"/>
          <w:bCs w:val="0"/>
          <w:sz w:val="24"/>
          <w:szCs w:val="24"/>
        </w:rPr>
        <w:t>Tratarea deşeurilor municipale cu potenţial energetic</w:t>
      </w:r>
    </w:p>
    <w:p w:rsidR="00D61974" w:rsidRDefault="00D61974" w:rsidP="00D61974">
      <w:pPr>
        <w:spacing w:line="274" w:lineRule="exact"/>
        <w:ind w:left="380"/>
        <w:rPr>
          <w:rStyle w:val="Bodytext40"/>
          <w:b w:val="0"/>
          <w:bCs w:val="0"/>
          <w:sz w:val="24"/>
          <w:szCs w:val="24"/>
        </w:rPr>
      </w:pPr>
      <w:r w:rsidRPr="00597495">
        <w:rPr>
          <w:rStyle w:val="Bodytext40"/>
          <w:b w:val="0"/>
          <w:bCs w:val="0"/>
          <w:sz w:val="24"/>
          <w:szCs w:val="24"/>
        </w:rPr>
        <w:t xml:space="preserve"> în instalaţii de incinerare cu eficienţă energetică ridicată</w:t>
      </w:r>
      <w:bookmarkEnd w:id="52"/>
    </w:p>
    <w:p w:rsidR="00D61974" w:rsidRPr="00597495" w:rsidRDefault="00D61974" w:rsidP="00D61974">
      <w:pPr>
        <w:spacing w:line="274" w:lineRule="exact"/>
        <w:ind w:left="380"/>
        <w:rPr>
          <w:rStyle w:val="Bodytext40"/>
          <w:b w:val="0"/>
          <w:bCs w:val="0"/>
          <w:sz w:val="24"/>
          <w:szCs w:val="24"/>
        </w:rPr>
      </w:pPr>
    </w:p>
    <w:p w:rsidR="00D61974" w:rsidRPr="00351976" w:rsidRDefault="00D61974" w:rsidP="00D61974">
      <w:pPr>
        <w:spacing w:line="274" w:lineRule="exact"/>
        <w:ind w:left="380"/>
      </w:pPr>
    </w:p>
    <w:p w:rsidR="00D61974" w:rsidRPr="00351976" w:rsidRDefault="00D61974" w:rsidP="00D61974">
      <w:pPr>
        <w:jc w:val="both"/>
        <w:rPr>
          <w:b/>
          <w:bCs/>
        </w:rPr>
      </w:pPr>
      <w:r w:rsidRPr="00351976">
        <w:rPr>
          <w:b/>
          <w:bCs/>
        </w:rPr>
        <w:t>ART. 65.</w:t>
      </w:r>
    </w:p>
    <w:p w:rsidR="00D61974" w:rsidRPr="00597495" w:rsidRDefault="00D61974" w:rsidP="00D61974">
      <w:pPr>
        <w:jc w:val="both"/>
      </w:pPr>
      <w:r w:rsidRPr="00351976">
        <w:rPr>
          <w:b/>
          <w:bCs/>
        </w:rPr>
        <w:t>(1)</w:t>
      </w:r>
      <w:r w:rsidRPr="00597495">
        <w:t xml:space="preserve"> Instalaţiile de incinerare cu eficienţă energetică ridicată sunt instalaţii de incinerare cu un randament energetic egal sau mai mare decât 0,65, destinate în principal tratării deşeurilor municipale solide şi clasificate la operaţiunea de valorificare R1 din Anexa nr. 3 la Ordonanţa de urgenţă a Guvernului nr. 92/2021, cu modificările şi completările ulterioare.</w:t>
      </w:r>
    </w:p>
    <w:p w:rsidR="00D61974" w:rsidRPr="00597495" w:rsidRDefault="00D61974" w:rsidP="00D61974">
      <w:pPr>
        <w:jc w:val="both"/>
      </w:pPr>
      <w:r w:rsidRPr="00351976">
        <w:rPr>
          <w:b/>
          <w:bCs/>
        </w:rPr>
        <w:t>(2)</w:t>
      </w:r>
      <w:r w:rsidRPr="00597495">
        <w:t xml:space="preserve"> Operatorul instalaţiilor de incinerare a deşeurilor municipale are obligaţia să deţină, în termen de valabilitate, toate autorizaţiile necesare prestării activităţii, prevăzute de legislaţia în vigoare, în special, cu privire la autorizaţia/autorizaţia integrată de mediu, precum şi să obţină licenţa pentru prestarea activităţii, în termen de cel mult 90 de zile de la data semnării contractului de delegare cu </w:t>
      </w:r>
      <w:r w:rsidRPr="00351976">
        <w:t>Județul Suceava prin Consiliul Județean Suceava/Operator CMID Moara/ Asociația de Dezvoltare Intercomunitară de Gestionare a Deșeurilor în județul Suceava</w:t>
      </w:r>
      <w:r>
        <w:t xml:space="preserve">, </w:t>
      </w:r>
      <w:r w:rsidRPr="00597495">
        <w:t>în conformitate cu prevederile Regulamentului privind acordarea licenţelor în domeniul serviciilor de utilităţi publice aflate în sfera de reglementare a Autorităţii Naţionale de Reglementare pentru Serviciile Comunitare de Utilităţi Publice, aprobat prin Ordinul preşedintelui ANRSC nr. 100/2023, cu modificările ulterioare.</w:t>
      </w:r>
    </w:p>
    <w:p w:rsidR="00D61974" w:rsidRDefault="00D61974" w:rsidP="00D61974">
      <w:pPr>
        <w:jc w:val="both"/>
      </w:pPr>
      <w:r w:rsidRPr="00351976">
        <w:rPr>
          <w:b/>
          <w:bCs/>
        </w:rPr>
        <w:lastRenderedPageBreak/>
        <w:t>(3)</w:t>
      </w:r>
      <w:r w:rsidRPr="00597495">
        <w:t xml:space="preserve"> Operatorul are obligaţia să accepte la incinerare numai deşeurile municipale provenite de pe raza unităţilor administrativ-teritoriale care i-au atribuit, prin contractul de delegare, activitatea de tratare a deşeurilor municipale cu potenţial energetic în instalaţii de incinerare cu eficienţă.</w:t>
      </w:r>
    </w:p>
    <w:p w:rsidR="00D61974" w:rsidRPr="00597495" w:rsidRDefault="00D61974" w:rsidP="00D61974">
      <w:pPr>
        <w:jc w:val="both"/>
      </w:pPr>
    </w:p>
    <w:p w:rsidR="00D61974" w:rsidRPr="00351976" w:rsidRDefault="00D61974" w:rsidP="00D61974">
      <w:pPr>
        <w:jc w:val="both"/>
        <w:rPr>
          <w:b/>
          <w:bCs/>
        </w:rPr>
      </w:pPr>
      <w:r w:rsidRPr="00351976">
        <w:rPr>
          <w:b/>
          <w:bCs/>
        </w:rPr>
        <w:t>ART. 66.</w:t>
      </w:r>
    </w:p>
    <w:p w:rsidR="00D61974" w:rsidRPr="00597495" w:rsidRDefault="00D61974" w:rsidP="00D61974">
      <w:pPr>
        <w:jc w:val="both"/>
      </w:pPr>
      <w:r w:rsidRPr="00597495">
        <w:t>Înainte de acceptarea deşeurilor municipale în instalaţiile de incinerare, operatorul are obligaţia să culeagă informaţii şi să cunoască:</w:t>
      </w:r>
    </w:p>
    <w:p w:rsidR="00D61974" w:rsidRPr="00351976" w:rsidRDefault="00D61974" w:rsidP="00D61974">
      <w:pPr>
        <w:pStyle w:val="ListParagraph"/>
        <w:numPr>
          <w:ilvl w:val="0"/>
          <w:numId w:val="40"/>
        </w:numPr>
        <w:jc w:val="both"/>
        <w:rPr>
          <w:rFonts w:ascii="Times New Roman" w:hAnsi="Times New Roman" w:cs="Times New Roman"/>
        </w:rPr>
      </w:pPr>
      <w:r w:rsidRPr="00351976">
        <w:rPr>
          <w:rFonts w:ascii="Times New Roman" w:hAnsi="Times New Roman" w:cs="Times New Roman"/>
        </w:rPr>
        <w:t>compoziţia fizică şi, în măsura posibilului, compoziţia chimică a deşeurilor care urmează a fi primite din fiecare unitate administrativ-teritorială/zonă de colectare;</w:t>
      </w:r>
    </w:p>
    <w:p w:rsidR="00D61974" w:rsidRPr="00351976" w:rsidRDefault="00D61974" w:rsidP="00D61974">
      <w:pPr>
        <w:pStyle w:val="ListParagraph"/>
        <w:numPr>
          <w:ilvl w:val="0"/>
          <w:numId w:val="40"/>
        </w:numPr>
        <w:jc w:val="both"/>
        <w:rPr>
          <w:rFonts w:ascii="Times New Roman" w:hAnsi="Times New Roman" w:cs="Times New Roman"/>
        </w:rPr>
      </w:pPr>
      <w:r w:rsidRPr="00351976">
        <w:rPr>
          <w:rFonts w:ascii="Times New Roman" w:hAnsi="Times New Roman" w:cs="Times New Roman"/>
        </w:rPr>
        <w:t>caracteristicile periculoase ale deşeurilor municipale ce urmează a fi recepţionate, substanţele cu care acestea nu pot fi amestecate şi măsurile de precauţie/prevenire ce trebuie luate în momentul recepţiei, pentru a se evita poluarea aerului, a solului, a apelor de suprafaţă şi a apelor subterane, precum şi alte efecte negative asupra mediului, mirosurile, zgomotul şi riscurile directe pentru sănătatea umană.</w:t>
      </w:r>
    </w:p>
    <w:p w:rsidR="00D61974" w:rsidRPr="00597495" w:rsidRDefault="00D61974" w:rsidP="00D61974">
      <w:pPr>
        <w:jc w:val="both"/>
      </w:pPr>
    </w:p>
    <w:p w:rsidR="00D61974" w:rsidRPr="00351976" w:rsidRDefault="00D61974" w:rsidP="00D61974">
      <w:pPr>
        <w:jc w:val="both"/>
        <w:rPr>
          <w:b/>
          <w:bCs/>
        </w:rPr>
      </w:pPr>
      <w:r w:rsidRPr="00351976">
        <w:rPr>
          <w:b/>
          <w:bCs/>
        </w:rPr>
        <w:t>ART. 67.</w:t>
      </w:r>
    </w:p>
    <w:p w:rsidR="00D61974" w:rsidRPr="00597495" w:rsidRDefault="00D61974" w:rsidP="00D61974">
      <w:pPr>
        <w:jc w:val="both"/>
      </w:pPr>
      <w:r w:rsidRPr="00597495">
        <w:t>Operatorul care transportă şi descarcă deşeurile la instalaţiile de incinerare are obligaţia:</w:t>
      </w:r>
    </w:p>
    <w:p w:rsidR="00D61974" w:rsidRPr="00351976" w:rsidRDefault="00D61974" w:rsidP="00D61974">
      <w:pPr>
        <w:pStyle w:val="ListParagraph"/>
        <w:numPr>
          <w:ilvl w:val="0"/>
          <w:numId w:val="41"/>
        </w:numPr>
        <w:jc w:val="both"/>
        <w:rPr>
          <w:rFonts w:ascii="Times New Roman" w:hAnsi="Times New Roman" w:cs="Times New Roman"/>
        </w:rPr>
      </w:pPr>
      <w:r w:rsidRPr="00351976">
        <w:rPr>
          <w:rFonts w:ascii="Times New Roman" w:hAnsi="Times New Roman" w:cs="Times New Roman"/>
        </w:rPr>
        <w:t>să deţină toate documentele necesare pentru transportul deşeurilor, din care să rezulte sursa de provenienţă (unitatea administrativ-teritorială), categoriile de deşeuri transportate cu indicarea codurilor de deşeuri, precum şi alte date care dovedesc îndeplinirea criteriilor de acceptare la instalaţiile de incinerare;</w:t>
      </w:r>
    </w:p>
    <w:p w:rsidR="00D61974" w:rsidRPr="00351976" w:rsidRDefault="00D61974" w:rsidP="00D61974">
      <w:pPr>
        <w:pStyle w:val="ListParagraph"/>
        <w:numPr>
          <w:ilvl w:val="0"/>
          <w:numId w:val="41"/>
        </w:numPr>
        <w:jc w:val="both"/>
        <w:rPr>
          <w:rFonts w:ascii="Times New Roman" w:hAnsi="Times New Roman" w:cs="Times New Roman"/>
        </w:rPr>
      </w:pPr>
      <w:r w:rsidRPr="00351976">
        <w:rPr>
          <w:rFonts w:ascii="Times New Roman" w:hAnsi="Times New Roman" w:cs="Times New Roman"/>
        </w:rPr>
        <w:t>să respecte procedurile interne ale operatorului instalaţiilor de incinerare cu privire la recepţia şi descărcarea deşeurilor transportate în incinta acestora, cu respectarea traseului indicat şi a regulilor de circulaţie;</w:t>
      </w:r>
    </w:p>
    <w:p w:rsidR="00D61974" w:rsidRPr="00351976" w:rsidRDefault="00D61974" w:rsidP="00D61974">
      <w:pPr>
        <w:pStyle w:val="ListParagraph"/>
        <w:numPr>
          <w:ilvl w:val="0"/>
          <w:numId w:val="41"/>
        </w:numPr>
        <w:jc w:val="both"/>
        <w:rPr>
          <w:rFonts w:ascii="Times New Roman" w:hAnsi="Times New Roman" w:cs="Times New Roman"/>
        </w:rPr>
      </w:pPr>
      <w:r w:rsidRPr="00351976">
        <w:rPr>
          <w:rFonts w:ascii="Times New Roman" w:hAnsi="Times New Roman" w:cs="Times New Roman"/>
        </w:rPr>
        <w:t>să respecte şi să aplice prevederile legale în vigoare privind securitatea şi sănătatea în muncă şi apărarea împotriva incendiilor, precum şi regulile interne şi instrucţiunile proprii ale operatorului instalaţiilor de incinerare aduse la cunoştinţă sub orice formă, în special cele referitoare la interdicţia fumatului, lucrul cu focul deschis şi blocarea căilor de acces/circulaţie.</w:t>
      </w:r>
    </w:p>
    <w:p w:rsidR="00D61974" w:rsidRPr="00597495" w:rsidRDefault="00D61974" w:rsidP="00D61974">
      <w:pPr>
        <w:jc w:val="both"/>
      </w:pPr>
    </w:p>
    <w:p w:rsidR="00D61974" w:rsidRPr="00351976" w:rsidRDefault="00D61974" w:rsidP="00D61974">
      <w:pPr>
        <w:jc w:val="both"/>
        <w:rPr>
          <w:b/>
          <w:bCs/>
        </w:rPr>
      </w:pPr>
      <w:r w:rsidRPr="00351976">
        <w:rPr>
          <w:b/>
          <w:bCs/>
        </w:rPr>
        <w:t>ART. 68.</w:t>
      </w:r>
    </w:p>
    <w:p w:rsidR="00D61974" w:rsidRPr="00597495" w:rsidRDefault="00D61974" w:rsidP="00D61974">
      <w:pPr>
        <w:jc w:val="both"/>
      </w:pPr>
      <w:r w:rsidRPr="00DB0443">
        <w:rPr>
          <w:b/>
          <w:bCs/>
        </w:rPr>
        <w:t>(1)</w:t>
      </w:r>
      <w:r w:rsidRPr="00597495">
        <w:t xml:space="preserve"> În vederea recepţionării deşeurilor, operatorul instalaţiilor de incinerare are dreptul:</w:t>
      </w:r>
    </w:p>
    <w:p w:rsidR="00D61974" w:rsidRPr="00351976" w:rsidRDefault="00D61974" w:rsidP="00D61974">
      <w:pPr>
        <w:pStyle w:val="ListParagraph"/>
        <w:widowControl/>
        <w:numPr>
          <w:ilvl w:val="0"/>
          <w:numId w:val="42"/>
        </w:numPr>
        <w:jc w:val="both"/>
        <w:rPr>
          <w:rFonts w:ascii="Times New Roman" w:eastAsia="Times New Roman" w:hAnsi="Times New Roman" w:cs="Times New Roman"/>
        </w:rPr>
      </w:pPr>
      <w:r w:rsidRPr="00351976">
        <w:rPr>
          <w:rFonts w:ascii="Times New Roman" w:eastAsia="Times New Roman" w:hAnsi="Times New Roman" w:cs="Times New Roman"/>
        </w:rPr>
        <w:t>să efectueze inspecţia vizuală a deşeurilor atât la intrarea în instalaţiile de incinerare cât şi la locul de descărcare, pentru a verifica dacă deşeurile predate/descărcate sunt conforme cu categoriile de deşeuri prevăzute în documentele de transport;</w:t>
      </w:r>
    </w:p>
    <w:p w:rsidR="00D61974" w:rsidRPr="00351976" w:rsidRDefault="00D61974" w:rsidP="00D61974">
      <w:pPr>
        <w:pStyle w:val="ListParagraph"/>
        <w:widowControl/>
        <w:numPr>
          <w:ilvl w:val="0"/>
          <w:numId w:val="42"/>
        </w:numPr>
        <w:jc w:val="both"/>
        <w:rPr>
          <w:rFonts w:ascii="Times New Roman" w:eastAsia="Times New Roman" w:hAnsi="Times New Roman" w:cs="Times New Roman"/>
        </w:rPr>
      </w:pPr>
      <w:r w:rsidRPr="00351976">
        <w:rPr>
          <w:rFonts w:ascii="Times New Roman" w:eastAsia="Times New Roman" w:hAnsi="Times New Roman" w:cs="Times New Roman"/>
        </w:rPr>
        <w:t>de a preleva probe, de fiecare dată când consideră necesar, în prezenţa operatorului care transportă deşeurile, precum şi de a efectua analiza caracteristicilor deşeurilor în laboratoare autorizate, în vederea verificării conformităţii deşeurilor transportate cu natura, categoriile de deşeuri şi/sau cu condiţiile legale de acceptare la incinerare;</w:t>
      </w:r>
    </w:p>
    <w:p w:rsidR="00D61974" w:rsidRPr="00351976" w:rsidRDefault="00D61974" w:rsidP="00D61974">
      <w:pPr>
        <w:pStyle w:val="ListParagraph"/>
        <w:widowControl/>
        <w:numPr>
          <w:ilvl w:val="0"/>
          <w:numId w:val="42"/>
        </w:numPr>
        <w:jc w:val="both"/>
        <w:rPr>
          <w:rFonts w:ascii="Times New Roman" w:eastAsia="Times New Roman" w:hAnsi="Times New Roman" w:cs="Times New Roman"/>
        </w:rPr>
      </w:pPr>
      <w:r w:rsidRPr="00351976">
        <w:rPr>
          <w:rFonts w:ascii="Times New Roman" w:eastAsia="Times New Roman" w:hAnsi="Times New Roman" w:cs="Times New Roman"/>
        </w:rPr>
        <w:t>să sesizeze autoritatea contractantă cu privire la respingerea preluării în instalaţiile de incinerare a deşeurilor care nu sunt conforme cu natura şi categoriile de deşeuri prevăzute în documentele de transport, în autorizaţia/autorizaţia integrată de mediu şi/sau care nu îndeplinesc condiţiile legale pentru a fi acceptate la incinerare, în vederea stabilirii măsurilor de remediere/soluţionare.</w:t>
      </w:r>
    </w:p>
    <w:p w:rsidR="00D61974" w:rsidRDefault="00D61974" w:rsidP="00D61974">
      <w:pPr>
        <w:jc w:val="both"/>
      </w:pPr>
      <w:r w:rsidRPr="00DB0443">
        <w:rPr>
          <w:b/>
          <w:bCs/>
        </w:rPr>
        <w:t>(2)</w:t>
      </w:r>
      <w:r w:rsidRPr="00597495">
        <w:t xml:space="preserve"> Operatorul instalaţiilor de incinerare are obligaţia să sesizeze de îndată autorităţile competente din domeniul protecţiei mediului dacă deşeurile transportate/descărcate prezintă caracteristici periculoase de altă natură decât cele specifice deşeurilor periculoase din deşeurile menajere şi/sau sursa de provenienţă este incertă sau necunoscută.</w:t>
      </w:r>
    </w:p>
    <w:p w:rsidR="00D61974" w:rsidRPr="00DB0443" w:rsidRDefault="00D61974" w:rsidP="00D61974">
      <w:pPr>
        <w:jc w:val="both"/>
        <w:rPr>
          <w:b/>
          <w:bCs/>
        </w:rPr>
      </w:pPr>
    </w:p>
    <w:p w:rsidR="00D61974" w:rsidRPr="00DB0443" w:rsidRDefault="00D61974" w:rsidP="00D61974">
      <w:pPr>
        <w:jc w:val="both"/>
        <w:rPr>
          <w:b/>
          <w:bCs/>
        </w:rPr>
      </w:pPr>
      <w:r w:rsidRPr="00DB0443">
        <w:rPr>
          <w:b/>
          <w:bCs/>
        </w:rPr>
        <w:t>ART. 69.</w:t>
      </w:r>
    </w:p>
    <w:p w:rsidR="00D61974" w:rsidRPr="00DB0443" w:rsidRDefault="00D61974" w:rsidP="00D61974">
      <w:pPr>
        <w:jc w:val="both"/>
        <w:rPr>
          <w:shd w:val="clear" w:color="auto" w:fill="FFFFFF"/>
        </w:rPr>
      </w:pPr>
      <w:r w:rsidRPr="008E05C5">
        <w:t>Operatorul instalaţiilor de incinerare trebuie să determine masa fiecărei categorii/tip de deşeu recepţionat,</w:t>
      </w:r>
      <w:r w:rsidRPr="004E134B">
        <w:t xml:space="preserve"> </w:t>
      </w:r>
      <w:r w:rsidRPr="004E134B">
        <w:rPr>
          <w:shd w:val="clear" w:color="auto" w:fill="FFFFFF"/>
        </w:rPr>
        <w:t xml:space="preserve">conform </w:t>
      </w:r>
      <w:r w:rsidRPr="00DB0443">
        <w:rPr>
          <w:shd w:val="clear" w:color="auto" w:fill="FFFFFF"/>
        </w:rPr>
        <w:t xml:space="preserve">clasificării din lista de deşeuri stabilită prin Decizia </w:t>
      </w:r>
      <w:hyperlink r:id="rId43" w:anchor="/dokument/79128057" w:tgtFrame="_blank" w:history="1">
        <w:r w:rsidRPr="00DB0443">
          <w:rPr>
            <w:shd w:val="clear" w:color="auto" w:fill="FFFFFF"/>
          </w:rPr>
          <w:t>2000/532/CE</w:t>
        </w:r>
      </w:hyperlink>
      <w:r w:rsidRPr="00DB0443">
        <w:rPr>
          <w:shd w:val="clear" w:color="auto" w:fill="FFFFFF"/>
        </w:rPr>
        <w:t xml:space="preserve"> din 3 mai 2000 de înlocuire a Deciziei </w:t>
      </w:r>
      <w:hyperlink r:id="rId44" w:anchor="/dokument/79132679" w:tgtFrame="_blank" w:history="1">
        <w:r w:rsidRPr="00DB0443">
          <w:rPr>
            <w:shd w:val="clear" w:color="auto" w:fill="FFFFFF"/>
          </w:rPr>
          <w:t>94/3/CE</w:t>
        </w:r>
      </w:hyperlink>
      <w:r w:rsidRPr="00DB0443">
        <w:rPr>
          <w:shd w:val="clear" w:color="auto" w:fill="FFFFFF"/>
        </w:rPr>
        <w:t xml:space="preserve"> de stabilire a unei liste de deşeuri în temeiul articolului 1 </w:t>
      </w:r>
      <w:r w:rsidRPr="00DB0443">
        <w:rPr>
          <w:shd w:val="clear" w:color="auto" w:fill="FFFFFF"/>
        </w:rPr>
        <w:lastRenderedPageBreak/>
        <w:t xml:space="preserve">litera (a) din Directiva 75/442/CEE a Consiliului privind deşeurile şi a Directivei 94/904/CE a Consiliului de stabilire a unei liste de deşeuri periculoase în temeiul articolului 1 alineatul (4) din Directiva </w:t>
      </w:r>
      <w:hyperlink r:id="rId45" w:anchor="/dokument/79126277" w:tgtFrame="_blank" w:history="1">
        <w:r w:rsidRPr="00DB0443">
          <w:rPr>
            <w:shd w:val="clear" w:color="auto" w:fill="FFFFFF"/>
          </w:rPr>
          <w:t>91/689/CEE</w:t>
        </w:r>
      </w:hyperlink>
      <w:r w:rsidRPr="00DB0443">
        <w:rPr>
          <w:shd w:val="clear" w:color="auto" w:fill="FFFFFF"/>
        </w:rPr>
        <w:t xml:space="preserve"> a Consiliului privind deşeurile periculoase, cu modificările şi completările ulterioare.</w:t>
      </w:r>
    </w:p>
    <w:p w:rsidR="00D61974" w:rsidRPr="008E05C5" w:rsidRDefault="00D61974" w:rsidP="00D61974">
      <w:pPr>
        <w:jc w:val="both"/>
        <w:rPr>
          <w:color w:val="EE0000"/>
        </w:rPr>
      </w:pPr>
    </w:p>
    <w:p w:rsidR="00D61974" w:rsidRPr="00DB0443" w:rsidRDefault="00D61974" w:rsidP="00D61974">
      <w:pPr>
        <w:jc w:val="both"/>
        <w:rPr>
          <w:b/>
          <w:bCs/>
        </w:rPr>
      </w:pPr>
      <w:r w:rsidRPr="00DB0443">
        <w:rPr>
          <w:b/>
          <w:bCs/>
        </w:rPr>
        <w:t>ART. 70.</w:t>
      </w:r>
    </w:p>
    <w:p w:rsidR="00D61974" w:rsidRPr="00597495" w:rsidRDefault="00D61974" w:rsidP="00D61974">
      <w:pPr>
        <w:jc w:val="both"/>
      </w:pPr>
      <w:r w:rsidRPr="00DB0443">
        <w:rPr>
          <w:b/>
          <w:bCs/>
        </w:rPr>
        <w:t>(1)</w:t>
      </w:r>
      <w:r w:rsidRPr="00597495">
        <w:t xml:space="preserve">  Operatorul instalaţiilor de incinerare cu eficienţă energetică ridicată va întocmi şi gestiona o bază de date, cu cel puţin următoarele informaţii:</w:t>
      </w:r>
    </w:p>
    <w:p w:rsidR="00D61974" w:rsidRPr="00DB0443" w:rsidRDefault="00D61974" w:rsidP="00D61974">
      <w:pPr>
        <w:pStyle w:val="ListParagraph"/>
        <w:numPr>
          <w:ilvl w:val="0"/>
          <w:numId w:val="43"/>
        </w:numPr>
        <w:jc w:val="both"/>
        <w:rPr>
          <w:rFonts w:ascii="Times New Roman" w:hAnsi="Times New Roman" w:cs="Times New Roman"/>
        </w:rPr>
      </w:pPr>
      <w:r w:rsidRPr="00DB0443">
        <w:rPr>
          <w:rFonts w:ascii="Times New Roman" w:hAnsi="Times New Roman" w:cs="Times New Roman"/>
        </w:rPr>
        <w:t>denumirea operatorului de la care preia deşeurile municipale, sursa/unitatea administrativ-teritorială din care provin deşeurile, numărul de înmatriculare al autovehiculului cu care se efectuează transportul, cantitatea de deşeuri recepţionată pe fiecare transport;</w:t>
      </w:r>
    </w:p>
    <w:p w:rsidR="00D61974" w:rsidRPr="00DB0443" w:rsidRDefault="00D61974" w:rsidP="00D61974">
      <w:pPr>
        <w:pStyle w:val="ListParagraph"/>
        <w:numPr>
          <w:ilvl w:val="0"/>
          <w:numId w:val="43"/>
        </w:numPr>
        <w:jc w:val="both"/>
        <w:rPr>
          <w:rFonts w:ascii="Times New Roman" w:hAnsi="Times New Roman" w:cs="Times New Roman"/>
        </w:rPr>
      </w:pPr>
      <w:r w:rsidRPr="00DB0443">
        <w:rPr>
          <w:rFonts w:ascii="Times New Roman" w:hAnsi="Times New Roman" w:cs="Times New Roman"/>
        </w:rPr>
        <w:t>cantitatea totală de deşeuri recepţionată, de la fiecare operator, pe categorii/tipuri de deşeuri;</w:t>
      </w:r>
    </w:p>
    <w:p w:rsidR="00D61974" w:rsidRPr="00DB0443" w:rsidRDefault="00D61974" w:rsidP="00D61974">
      <w:pPr>
        <w:pStyle w:val="ListParagraph"/>
        <w:numPr>
          <w:ilvl w:val="0"/>
          <w:numId w:val="43"/>
        </w:numPr>
        <w:jc w:val="both"/>
        <w:rPr>
          <w:rFonts w:ascii="Times New Roman" w:hAnsi="Times New Roman" w:cs="Times New Roman"/>
        </w:rPr>
      </w:pPr>
      <w:r w:rsidRPr="00DB0443">
        <w:rPr>
          <w:rFonts w:ascii="Times New Roman" w:hAnsi="Times New Roman" w:cs="Times New Roman"/>
        </w:rPr>
        <w:t>energia conţinută de deşeurile tratate, calculată pe baza valorii calorice nete inferioare a deşeurilor;</w:t>
      </w:r>
    </w:p>
    <w:p w:rsidR="00D61974" w:rsidRPr="00DB0443" w:rsidRDefault="00D61974" w:rsidP="00D61974">
      <w:pPr>
        <w:pStyle w:val="ListParagraph"/>
        <w:numPr>
          <w:ilvl w:val="0"/>
          <w:numId w:val="43"/>
        </w:numPr>
        <w:jc w:val="both"/>
        <w:rPr>
          <w:rFonts w:ascii="Times New Roman" w:hAnsi="Times New Roman" w:cs="Times New Roman"/>
        </w:rPr>
      </w:pPr>
      <w:r w:rsidRPr="00DB0443">
        <w:rPr>
          <w:rFonts w:ascii="Times New Roman" w:hAnsi="Times New Roman" w:cs="Times New Roman"/>
        </w:rPr>
        <w:t>producţia de energia electrică şi/sau termică;</w:t>
      </w:r>
    </w:p>
    <w:p w:rsidR="00D61974" w:rsidRPr="00DB0443" w:rsidRDefault="00D61974" w:rsidP="00D61974">
      <w:pPr>
        <w:pStyle w:val="ListParagraph"/>
        <w:numPr>
          <w:ilvl w:val="0"/>
          <w:numId w:val="43"/>
        </w:numPr>
        <w:jc w:val="both"/>
        <w:rPr>
          <w:rFonts w:ascii="Times New Roman" w:hAnsi="Times New Roman" w:cs="Times New Roman"/>
        </w:rPr>
      </w:pPr>
      <w:r w:rsidRPr="00DB0443">
        <w:rPr>
          <w:rFonts w:ascii="Times New Roman" w:hAnsi="Times New Roman" w:cs="Times New Roman"/>
        </w:rPr>
        <w:t>energia electrică şi/sau termică comercializată, dacă este cazul;</w:t>
      </w:r>
    </w:p>
    <w:p w:rsidR="00D61974" w:rsidRPr="00DB0443" w:rsidRDefault="00D61974" w:rsidP="00D61974">
      <w:pPr>
        <w:pStyle w:val="ListParagraph"/>
        <w:numPr>
          <w:ilvl w:val="0"/>
          <w:numId w:val="43"/>
        </w:numPr>
        <w:jc w:val="both"/>
        <w:rPr>
          <w:rFonts w:ascii="Times New Roman" w:hAnsi="Times New Roman" w:cs="Times New Roman"/>
        </w:rPr>
      </w:pPr>
      <w:r w:rsidRPr="00DB0443">
        <w:rPr>
          <w:rFonts w:ascii="Times New Roman" w:hAnsi="Times New Roman" w:cs="Times New Roman"/>
        </w:rPr>
        <w:t>cantitatea de reziduuri rezultate din procesul de incinerare;</w:t>
      </w:r>
    </w:p>
    <w:p w:rsidR="00D61974" w:rsidRPr="00DB0443" w:rsidRDefault="00D61974" w:rsidP="00D61974">
      <w:pPr>
        <w:pStyle w:val="ListParagraph"/>
        <w:numPr>
          <w:ilvl w:val="0"/>
          <w:numId w:val="43"/>
        </w:numPr>
        <w:jc w:val="both"/>
        <w:rPr>
          <w:rFonts w:ascii="Times New Roman" w:hAnsi="Times New Roman" w:cs="Times New Roman"/>
        </w:rPr>
      </w:pPr>
      <w:r w:rsidRPr="00DB0443">
        <w:rPr>
          <w:rFonts w:ascii="Times New Roman" w:hAnsi="Times New Roman" w:cs="Times New Roman"/>
        </w:rPr>
        <w:t>cantitatea de reziduuri transportată pentru eliminare la depozit.</w:t>
      </w:r>
    </w:p>
    <w:p w:rsidR="00D61974" w:rsidRPr="00597495" w:rsidRDefault="00D61974" w:rsidP="00D61974">
      <w:pPr>
        <w:jc w:val="both"/>
      </w:pPr>
      <w:r w:rsidRPr="00DB0443">
        <w:rPr>
          <w:b/>
          <w:bCs/>
        </w:rPr>
        <w:t>(2)</w:t>
      </w:r>
      <w:r w:rsidRPr="00597495">
        <w:t xml:space="preserve"> Operatorul are obligaţia să ia măsuri pentru evitarea formării de stocuri de deşeuri, precum şi de reziduuri, care ar putea genera fenomene de poluare a mediului sau să prezinte riscuri de producere incendii.</w:t>
      </w:r>
    </w:p>
    <w:p w:rsidR="00D61974" w:rsidRPr="00597495" w:rsidRDefault="00D61974" w:rsidP="00D61974">
      <w:pPr>
        <w:spacing w:line="250" w:lineRule="exact"/>
      </w:pPr>
    </w:p>
    <w:p w:rsidR="00D61974" w:rsidRPr="00597495" w:rsidRDefault="00D61974" w:rsidP="00D61974">
      <w:pPr>
        <w:spacing w:line="274" w:lineRule="exact"/>
        <w:ind w:right="20"/>
        <w:rPr>
          <w:rStyle w:val="Bodytext40"/>
          <w:b w:val="0"/>
          <w:bCs w:val="0"/>
          <w:sz w:val="24"/>
          <w:szCs w:val="24"/>
        </w:rPr>
      </w:pPr>
      <w:bookmarkStart w:id="53" w:name="bookmark79"/>
      <w:r w:rsidRPr="00597495">
        <w:rPr>
          <w:rStyle w:val="Bodytext40"/>
          <w:b w:val="0"/>
          <w:bCs w:val="0"/>
          <w:sz w:val="24"/>
          <w:szCs w:val="24"/>
        </w:rPr>
        <w:t xml:space="preserve">Secţiunea a 9-a </w:t>
      </w:r>
    </w:p>
    <w:p w:rsidR="00D61974" w:rsidRPr="00597495" w:rsidRDefault="00D61974" w:rsidP="00D61974">
      <w:pPr>
        <w:spacing w:line="274" w:lineRule="exact"/>
        <w:ind w:right="20"/>
        <w:rPr>
          <w:rStyle w:val="Bodytext40"/>
          <w:b w:val="0"/>
          <w:bCs w:val="0"/>
          <w:sz w:val="24"/>
          <w:szCs w:val="24"/>
        </w:rPr>
      </w:pPr>
      <w:r w:rsidRPr="00597495">
        <w:rPr>
          <w:rStyle w:val="Bodytext40"/>
          <w:b w:val="0"/>
          <w:bCs w:val="0"/>
          <w:sz w:val="24"/>
          <w:szCs w:val="24"/>
        </w:rPr>
        <w:t>Eliminarea, prin depozitare, a deşeurilor reziduale, a deşeurilor stradale, a</w:t>
      </w:r>
      <w:r w:rsidRPr="00597495">
        <w:rPr>
          <w:rStyle w:val="Bodytext40"/>
          <w:b w:val="0"/>
          <w:bCs w:val="0"/>
          <w:sz w:val="24"/>
          <w:szCs w:val="24"/>
        </w:rPr>
        <w:br/>
        <w:t xml:space="preserve">deşeurilor de pământ şi pietre provenite de pe căile publice, a reziduurilor rezultate </w:t>
      </w:r>
    </w:p>
    <w:p w:rsidR="00D61974" w:rsidRPr="00597495" w:rsidRDefault="00D61974" w:rsidP="00D61974">
      <w:pPr>
        <w:spacing w:line="274" w:lineRule="exact"/>
        <w:ind w:right="20"/>
        <w:rPr>
          <w:rStyle w:val="Bodytext40"/>
          <w:b w:val="0"/>
          <w:bCs w:val="0"/>
          <w:sz w:val="24"/>
          <w:szCs w:val="24"/>
        </w:rPr>
      </w:pPr>
      <w:r w:rsidRPr="00597495">
        <w:rPr>
          <w:rStyle w:val="Bodytext40"/>
          <w:b w:val="0"/>
          <w:bCs w:val="0"/>
          <w:sz w:val="24"/>
          <w:szCs w:val="24"/>
        </w:rPr>
        <w:t xml:space="preserve">de la instalaţiile de tratare a deşeurilor municipale, precum şi a deşeurilor care nu </w:t>
      </w:r>
    </w:p>
    <w:p w:rsidR="00D61974" w:rsidRPr="00597495" w:rsidRDefault="00D61974" w:rsidP="00D61974">
      <w:pPr>
        <w:spacing w:line="274" w:lineRule="exact"/>
        <w:ind w:right="20"/>
        <w:rPr>
          <w:rStyle w:val="Bodytext40"/>
          <w:b w:val="0"/>
          <w:bCs w:val="0"/>
          <w:sz w:val="24"/>
          <w:szCs w:val="24"/>
        </w:rPr>
      </w:pPr>
      <w:r w:rsidRPr="00597495">
        <w:rPr>
          <w:rStyle w:val="Bodytext40"/>
          <w:b w:val="0"/>
          <w:bCs w:val="0"/>
          <w:sz w:val="24"/>
          <w:szCs w:val="24"/>
        </w:rPr>
        <w:t xml:space="preserve">pot fi valorificate, provenite din activităţi de reamenajare şi reabilitare interioară </w:t>
      </w:r>
    </w:p>
    <w:p w:rsidR="00D61974" w:rsidRPr="00597495" w:rsidRDefault="00D61974" w:rsidP="00D61974">
      <w:pPr>
        <w:spacing w:line="274" w:lineRule="exact"/>
        <w:ind w:right="20"/>
        <w:rPr>
          <w:rStyle w:val="Bodytext40"/>
          <w:b w:val="0"/>
          <w:bCs w:val="0"/>
          <w:sz w:val="24"/>
          <w:szCs w:val="24"/>
        </w:rPr>
      </w:pPr>
      <w:r w:rsidRPr="00597495">
        <w:rPr>
          <w:rStyle w:val="Bodytext40"/>
          <w:b w:val="0"/>
          <w:bCs w:val="0"/>
          <w:sz w:val="24"/>
          <w:szCs w:val="24"/>
        </w:rPr>
        <w:t>şi/sau exterioară a locuinţelor</w:t>
      </w:r>
      <w:bookmarkEnd w:id="53"/>
      <w:r w:rsidRPr="00597495">
        <w:t xml:space="preserve"> </w:t>
      </w:r>
      <w:r w:rsidRPr="00597495">
        <w:rPr>
          <w:rStyle w:val="Bodytext40"/>
          <w:b w:val="0"/>
          <w:bCs w:val="0"/>
          <w:sz w:val="24"/>
          <w:szCs w:val="24"/>
        </w:rPr>
        <w:t>la depozitele de deşeuri nepericuloase</w:t>
      </w:r>
    </w:p>
    <w:p w:rsidR="00D61974" w:rsidRPr="00597495" w:rsidRDefault="00D61974" w:rsidP="00D61974">
      <w:pPr>
        <w:spacing w:line="274" w:lineRule="exact"/>
        <w:ind w:right="20"/>
      </w:pPr>
    </w:p>
    <w:p w:rsidR="00D61974" w:rsidRPr="00597495" w:rsidRDefault="00D61974" w:rsidP="00D61974">
      <w:pPr>
        <w:keepNext/>
        <w:keepLines/>
      </w:pPr>
      <w:bookmarkStart w:id="54" w:name="bookmark80"/>
    </w:p>
    <w:p w:rsidR="00D61974" w:rsidRPr="00DB0443" w:rsidRDefault="00D61974" w:rsidP="00D61974">
      <w:pPr>
        <w:keepNext/>
        <w:keepLines/>
        <w:rPr>
          <w:b/>
          <w:bCs/>
        </w:rPr>
      </w:pPr>
      <w:r w:rsidRPr="00DB0443">
        <w:rPr>
          <w:b/>
          <w:bCs/>
        </w:rPr>
        <w:t xml:space="preserve">ART. </w:t>
      </w:r>
      <w:bookmarkEnd w:id="54"/>
      <w:r w:rsidRPr="00DB0443">
        <w:rPr>
          <w:b/>
          <w:bCs/>
        </w:rPr>
        <w:t>71.</w:t>
      </w:r>
    </w:p>
    <w:p w:rsidR="00D61974" w:rsidRPr="00597495" w:rsidRDefault="00D61974" w:rsidP="00D61974">
      <w:pPr>
        <w:jc w:val="both"/>
      </w:pPr>
      <w:bookmarkStart w:id="55" w:name="bookmark89"/>
      <w:r w:rsidRPr="00DB0443">
        <w:rPr>
          <w:b/>
          <w:bCs/>
        </w:rPr>
        <w:t>(1)</w:t>
      </w:r>
      <w:r w:rsidRPr="00597495">
        <w:t xml:space="preserve"> Depozitarea deşeurilor reziduale şi reziduurilor rezultate din procesele de tratare a deşeurilor municipale, precum şi a oricăror alte tipuri de deşeuri nepericuloase din deşeurile municipale care nu pot fi valorificate, inclusiv a deşeurilor rezultate din prestarea serviciilor conexe serviciului de salubrizare, precum cele rezultate din gestionarea deşeurilor voluminoase şi gestionarea deşeurilor din construcţii provenite din lucrările de reamenajare şi reabilitare interioară şi/sau exterioară a locuinţelor, este permisă numai în depozitele conforme de deşeuri nepericuloase.</w:t>
      </w:r>
    </w:p>
    <w:p w:rsidR="00D61974" w:rsidRPr="00597495" w:rsidRDefault="00D61974" w:rsidP="00D61974">
      <w:pPr>
        <w:jc w:val="both"/>
      </w:pPr>
      <w:r w:rsidRPr="00DB0443">
        <w:rPr>
          <w:b/>
          <w:bCs/>
        </w:rPr>
        <w:t>(2)</w:t>
      </w:r>
      <w:r w:rsidRPr="00597495">
        <w:t xml:space="preserve"> Operatorul depozitului de deşeuri are obligaţia să deţină, în termen de valabilitate, toate autorizaţiile necesare prestării activităţii, prevăzute de legislaţia în vigoare, în special, cu privire la autorizaţia/autorizaţia integrată de mediu, precum şi să obţină licenţa pentru activitatea de eliminare prin depozitare a deşeurilor prevăzute la alin. (1), în termen de cel mult 90 de zile de la data semnării contractului de delegare </w:t>
      </w:r>
      <w:r w:rsidRPr="00DB0443">
        <w:t xml:space="preserve">cu Județul Suceava prin Consiliul Județean Suceava/ Asociația de Dezvoltare Intercomunitară de Gestionare a Deșeurilor în județul Suceava </w:t>
      </w:r>
      <w:r w:rsidRPr="00597495">
        <w:t>în conformitate cu prevederile Regulamentului privind acordarea licenţelor în domeniul serviciilor de utilităţi publice aflate în sfera de reglementare a Autorităţii Naţionale de Reglementare pentru Serviciile Comunitare de Utilităţi Publice, aprobat prin Ordinul preşedintelui ANRSC nr. 100/2023, cu modificările ulterioare.</w:t>
      </w:r>
    </w:p>
    <w:p w:rsidR="00D61974" w:rsidRPr="00597495" w:rsidRDefault="00D61974" w:rsidP="00D61974">
      <w:pPr>
        <w:jc w:val="both"/>
      </w:pPr>
      <w:r w:rsidRPr="00DB0443">
        <w:rPr>
          <w:b/>
          <w:bCs/>
        </w:rPr>
        <w:t>(3)</w:t>
      </w:r>
      <w:r w:rsidRPr="00597495">
        <w:t xml:space="preserve"> Operatorul are obligaţia să accepte la depozitare numai deşeurile provenite de pe raza unităţilor administrativ-teritoriale atribuite, prin contractul de delegare, activitatea de eliminare, prin depozitare, a deşeurilor.</w:t>
      </w:r>
    </w:p>
    <w:p w:rsidR="00D61974" w:rsidRPr="00597495" w:rsidRDefault="00D61974" w:rsidP="00D61974">
      <w:pPr>
        <w:jc w:val="both"/>
      </w:pPr>
      <w:r w:rsidRPr="00DB0443">
        <w:rPr>
          <w:b/>
          <w:bCs/>
        </w:rPr>
        <w:t>(4)</w:t>
      </w:r>
      <w:r w:rsidRPr="00597495">
        <w:t xml:space="preserve"> Operatorul depozitului de deşeuri are obligaţia de a întocmi şi gestiona o bază de date, cu cel puţin următoarele informaţii:</w:t>
      </w:r>
    </w:p>
    <w:p w:rsidR="00D61974" w:rsidRPr="00DB0443" w:rsidRDefault="00D61974" w:rsidP="00D61974">
      <w:pPr>
        <w:pStyle w:val="ListParagraph"/>
        <w:widowControl/>
        <w:numPr>
          <w:ilvl w:val="0"/>
          <w:numId w:val="44"/>
        </w:numPr>
        <w:jc w:val="both"/>
        <w:rPr>
          <w:rFonts w:ascii="Times New Roman" w:eastAsia="Times New Roman" w:hAnsi="Times New Roman" w:cs="Times New Roman"/>
        </w:rPr>
      </w:pPr>
      <w:r w:rsidRPr="00DB0443">
        <w:rPr>
          <w:rFonts w:ascii="Times New Roman" w:eastAsia="Times New Roman" w:hAnsi="Times New Roman" w:cs="Times New Roman"/>
        </w:rPr>
        <w:lastRenderedPageBreak/>
        <w:t>denumirea operatorului de la care preia deşeurile, sursa/unitatea administrativ-teritorială din care provin deşeurile, numărul de înmatriculare al autovehiculului cu care se efectuează transportul, cantitatea de deşeuri recepţionată pe fiecare transport;</w:t>
      </w:r>
    </w:p>
    <w:p w:rsidR="00D61974" w:rsidRPr="00DB0443" w:rsidRDefault="00D61974" w:rsidP="00D61974">
      <w:pPr>
        <w:pStyle w:val="ListParagraph"/>
        <w:widowControl/>
        <w:numPr>
          <w:ilvl w:val="0"/>
          <w:numId w:val="44"/>
        </w:numPr>
        <w:jc w:val="both"/>
        <w:rPr>
          <w:rFonts w:ascii="Times New Roman" w:eastAsia="Times New Roman" w:hAnsi="Times New Roman" w:cs="Times New Roman"/>
        </w:rPr>
      </w:pPr>
      <w:r w:rsidRPr="00DB0443">
        <w:rPr>
          <w:rFonts w:ascii="Times New Roman" w:eastAsia="Times New Roman" w:hAnsi="Times New Roman" w:cs="Times New Roman"/>
        </w:rPr>
        <w:t>cantitatea totală de deşeuri recepţionată, de la fiecare operator, pe categorii/tipuri de deşeuri.</w:t>
      </w:r>
    </w:p>
    <w:p w:rsidR="00D61974" w:rsidRPr="00597495" w:rsidRDefault="00D61974" w:rsidP="00D61974">
      <w:pPr>
        <w:jc w:val="both"/>
      </w:pPr>
    </w:p>
    <w:p w:rsidR="00D61974" w:rsidRPr="00DB0443" w:rsidRDefault="00D61974" w:rsidP="00D61974">
      <w:pPr>
        <w:jc w:val="both"/>
        <w:rPr>
          <w:b/>
          <w:bCs/>
        </w:rPr>
      </w:pPr>
      <w:r w:rsidRPr="00DB0443">
        <w:rPr>
          <w:b/>
          <w:bCs/>
        </w:rPr>
        <w:t>ART. 72.</w:t>
      </w:r>
    </w:p>
    <w:p w:rsidR="00D61974" w:rsidRDefault="00D61974" w:rsidP="00D61974">
      <w:pPr>
        <w:jc w:val="both"/>
      </w:pPr>
      <w:r w:rsidRPr="00597495">
        <w:t>Cerinţele şi măsurile operaţionale şi tehnice pe care operatorul trebuie să le respecte la depozitarea deşeurilor, în scopul prevenirii sau reducerii cât de mult posibil a efectelor negative asupra mediului şi sănătăţii umane, generate de depozitarea deşeurilor, pe toată durata de exploatare a depozitului, sunt prevăzute în Normativul tehnic privind depozitarea deşeurilor, aprobat prin Ordinul ministrului mediului şi gospodăririi apelor nr. 757/2004, cu modificările şi completările ulterioare.</w:t>
      </w:r>
    </w:p>
    <w:p w:rsidR="00D61974" w:rsidRPr="00DB0443" w:rsidRDefault="00D61974" w:rsidP="00D61974">
      <w:pPr>
        <w:jc w:val="both"/>
        <w:rPr>
          <w:b/>
          <w:bCs/>
        </w:rPr>
      </w:pPr>
    </w:p>
    <w:p w:rsidR="00D61974" w:rsidRPr="00DB0443" w:rsidRDefault="00D61974" w:rsidP="00D61974">
      <w:pPr>
        <w:jc w:val="both"/>
        <w:rPr>
          <w:b/>
          <w:bCs/>
        </w:rPr>
      </w:pPr>
      <w:r w:rsidRPr="00DB0443">
        <w:rPr>
          <w:b/>
          <w:bCs/>
        </w:rPr>
        <w:t>ART. 73.</w:t>
      </w:r>
    </w:p>
    <w:p w:rsidR="00D61974" w:rsidRDefault="00D61974" w:rsidP="00D61974">
      <w:pPr>
        <w:jc w:val="both"/>
      </w:pPr>
      <w:r w:rsidRPr="00597495">
        <w:t>În nivelul tarifelor aprobate de către autoritatea deliberativă a unităţi</w:t>
      </w:r>
      <w:r>
        <w:t>lor</w:t>
      </w:r>
      <w:r w:rsidRPr="00597495">
        <w:t xml:space="preserve"> administrativ-teritoriale</w:t>
      </w:r>
      <w:r>
        <w:t>/</w:t>
      </w:r>
      <w:r w:rsidRPr="006C390D">
        <w:rPr>
          <w:color w:val="EE0000"/>
        </w:rPr>
        <w:t xml:space="preserve"> </w:t>
      </w:r>
      <w:r w:rsidRPr="00DB0443">
        <w:t xml:space="preserve">Județul Suceava prin Consiliul Județean Suceava/ Asociația de Dezvoltare Intercomunitară de Gestionare a Deșeurilor în județul Suceava </w:t>
      </w:r>
      <w:r w:rsidRPr="00597495">
        <w:t>pentru activitatea de depozitare a deşeurilor se includ obligatoriu cheltuielile cu fondul de închidere şi monitorizare post-închidere a depozitului, precum şi cheltuielile cu garanţia financiară pentru mediu, în conformitate cu dispoziţiile art. 12 alin. (2) şi alin. (4) din Ordonanţa Guvernului nr. 2/2021, cu modificările şi completările ulterioare.</w:t>
      </w:r>
    </w:p>
    <w:p w:rsidR="00D61974" w:rsidRPr="00597495" w:rsidRDefault="00D61974" w:rsidP="00D61974">
      <w:pPr>
        <w:jc w:val="both"/>
      </w:pPr>
    </w:p>
    <w:p w:rsidR="00D61974" w:rsidRPr="00DB0443" w:rsidRDefault="00D61974" w:rsidP="00D61974">
      <w:pPr>
        <w:jc w:val="both"/>
        <w:rPr>
          <w:b/>
          <w:bCs/>
        </w:rPr>
      </w:pPr>
      <w:r w:rsidRPr="00DB0443">
        <w:rPr>
          <w:b/>
          <w:bCs/>
        </w:rPr>
        <w:t>ART. 74.</w:t>
      </w:r>
    </w:p>
    <w:p w:rsidR="00D61974" w:rsidRPr="00597495" w:rsidRDefault="00D61974" w:rsidP="00D61974">
      <w:pPr>
        <w:jc w:val="both"/>
      </w:pPr>
      <w:r w:rsidRPr="00597495">
        <w:t>Operarea şi administrarea depozitului se realizează de către operator cu respectarea următoarelor proceduri prevăzute în Ordonanţa Guvernului nr. 2/2021, cu modificările şi completările ulterioare:</w:t>
      </w:r>
    </w:p>
    <w:p w:rsidR="00D61974" w:rsidRPr="00DB0443" w:rsidRDefault="00D61974" w:rsidP="00D61974">
      <w:pPr>
        <w:pStyle w:val="ListParagraph"/>
        <w:widowControl/>
        <w:numPr>
          <w:ilvl w:val="0"/>
          <w:numId w:val="45"/>
        </w:numPr>
        <w:jc w:val="both"/>
        <w:rPr>
          <w:rFonts w:ascii="Times New Roman" w:eastAsia="Times New Roman" w:hAnsi="Times New Roman" w:cs="Times New Roman"/>
        </w:rPr>
      </w:pPr>
      <w:r w:rsidRPr="00DB0443">
        <w:rPr>
          <w:rFonts w:ascii="Times New Roman" w:eastAsia="Times New Roman" w:hAnsi="Times New Roman" w:cs="Times New Roman"/>
        </w:rPr>
        <w:t>procedura de acceptare a deşeurilor în depozitul de deşeuri;</w:t>
      </w:r>
    </w:p>
    <w:p w:rsidR="00D61974" w:rsidRPr="00DB0443" w:rsidRDefault="00D61974" w:rsidP="00D61974">
      <w:pPr>
        <w:pStyle w:val="ListParagraph"/>
        <w:widowControl/>
        <w:numPr>
          <w:ilvl w:val="0"/>
          <w:numId w:val="45"/>
        </w:numPr>
        <w:jc w:val="both"/>
        <w:rPr>
          <w:rFonts w:ascii="Times New Roman" w:eastAsia="Times New Roman" w:hAnsi="Times New Roman" w:cs="Times New Roman"/>
        </w:rPr>
      </w:pPr>
      <w:r w:rsidRPr="00DB0443">
        <w:rPr>
          <w:rFonts w:ascii="Times New Roman" w:eastAsia="Times New Roman" w:hAnsi="Times New Roman" w:cs="Times New Roman"/>
        </w:rPr>
        <w:t>procedura de control şi urmărire în faza de exploatare a depozitului de deşeuri;</w:t>
      </w:r>
    </w:p>
    <w:p w:rsidR="00D61974" w:rsidRPr="00DB0443" w:rsidRDefault="00D61974" w:rsidP="00D61974">
      <w:pPr>
        <w:pStyle w:val="ListParagraph"/>
        <w:widowControl/>
        <w:numPr>
          <w:ilvl w:val="0"/>
          <w:numId w:val="45"/>
        </w:numPr>
        <w:jc w:val="both"/>
        <w:rPr>
          <w:rFonts w:ascii="Times New Roman" w:eastAsia="Times New Roman" w:hAnsi="Times New Roman" w:cs="Times New Roman"/>
        </w:rPr>
      </w:pPr>
      <w:r w:rsidRPr="00DB0443">
        <w:rPr>
          <w:rFonts w:ascii="Times New Roman" w:eastAsia="Times New Roman" w:hAnsi="Times New Roman" w:cs="Times New Roman"/>
        </w:rPr>
        <w:t>procedura de închidere a depozitelor de deşeuri şi monitorizarea post-închidere a acestora.</w:t>
      </w:r>
    </w:p>
    <w:p w:rsidR="00D61974" w:rsidRPr="00597495" w:rsidRDefault="00D61974" w:rsidP="00D61974">
      <w:pPr>
        <w:jc w:val="both"/>
      </w:pPr>
    </w:p>
    <w:p w:rsidR="00D61974" w:rsidRPr="00DB0443" w:rsidRDefault="00D61974" w:rsidP="00D61974">
      <w:pPr>
        <w:jc w:val="both"/>
        <w:rPr>
          <w:b/>
          <w:bCs/>
        </w:rPr>
      </w:pPr>
      <w:r w:rsidRPr="00DB0443">
        <w:rPr>
          <w:b/>
          <w:bCs/>
        </w:rPr>
        <w:t>ART. 75.</w:t>
      </w:r>
    </w:p>
    <w:p w:rsidR="00D61974" w:rsidRDefault="00D61974" w:rsidP="00D61974">
      <w:pPr>
        <w:jc w:val="both"/>
      </w:pPr>
      <w:r w:rsidRPr="00597495">
        <w:t>În situaţia în care celula/depozitul în operare atinge pragul de 75% din capacitatea proiectată, autoritatea are obligaţia de a lua măsuri pentru deschiderea altei celule sau unui depozit de deşeuri municipale.</w:t>
      </w:r>
    </w:p>
    <w:p w:rsidR="00D61974" w:rsidRDefault="00D61974" w:rsidP="00D61974">
      <w:pPr>
        <w:jc w:val="both"/>
      </w:pPr>
    </w:p>
    <w:p w:rsidR="00D61974" w:rsidRPr="004E134B" w:rsidRDefault="00D61974" w:rsidP="00D61974">
      <w:pPr>
        <w:jc w:val="both"/>
        <w:rPr>
          <w:rStyle w:val="Heading420"/>
          <w:rFonts w:eastAsia="Microsoft Sans Serif"/>
          <w:b w:val="0"/>
          <w:bCs w:val="0"/>
          <w:color w:val="7030A0"/>
          <w:sz w:val="24"/>
          <w:szCs w:val="24"/>
        </w:rPr>
      </w:pPr>
    </w:p>
    <w:p w:rsidR="00D61974" w:rsidRDefault="00D61974" w:rsidP="00D61974">
      <w:pPr>
        <w:keepNext/>
        <w:keepLines/>
        <w:spacing w:line="230" w:lineRule="exact"/>
        <w:jc w:val="center"/>
        <w:rPr>
          <w:rStyle w:val="Heading420"/>
          <w:b w:val="0"/>
          <w:bCs w:val="0"/>
          <w:color w:val="7030A0"/>
          <w:sz w:val="24"/>
          <w:szCs w:val="24"/>
        </w:rPr>
      </w:pPr>
      <w:r w:rsidRPr="004E134B">
        <w:rPr>
          <w:rStyle w:val="Heading420"/>
          <w:b w:val="0"/>
          <w:bCs w:val="0"/>
          <w:color w:val="7030A0"/>
          <w:sz w:val="24"/>
          <w:szCs w:val="24"/>
        </w:rPr>
        <w:t xml:space="preserve">Capitolul III </w:t>
      </w:r>
    </w:p>
    <w:p w:rsidR="00D61974" w:rsidRDefault="00D61974" w:rsidP="00D61974">
      <w:pPr>
        <w:keepNext/>
        <w:keepLines/>
        <w:spacing w:line="230" w:lineRule="exact"/>
        <w:jc w:val="center"/>
        <w:rPr>
          <w:rStyle w:val="Heading420"/>
          <w:b w:val="0"/>
          <w:bCs w:val="0"/>
          <w:color w:val="7030A0"/>
          <w:sz w:val="24"/>
          <w:szCs w:val="24"/>
        </w:rPr>
      </w:pPr>
      <w:r w:rsidRPr="004E134B">
        <w:rPr>
          <w:rStyle w:val="Heading420"/>
          <w:b w:val="0"/>
          <w:bCs w:val="0"/>
          <w:color w:val="7030A0"/>
          <w:sz w:val="24"/>
          <w:szCs w:val="24"/>
        </w:rPr>
        <w:t xml:space="preserve"> Drepturi şi obligaţii</w:t>
      </w:r>
      <w:bookmarkEnd w:id="55"/>
    </w:p>
    <w:p w:rsidR="00D61974" w:rsidRPr="004E134B" w:rsidRDefault="00D61974" w:rsidP="00D61974">
      <w:pPr>
        <w:keepNext/>
        <w:keepLines/>
        <w:spacing w:line="230" w:lineRule="exact"/>
        <w:jc w:val="center"/>
        <w:rPr>
          <w:color w:val="7030A0"/>
        </w:rPr>
      </w:pPr>
    </w:p>
    <w:p w:rsidR="00D61974" w:rsidRPr="00597495" w:rsidRDefault="00D61974" w:rsidP="00D61974">
      <w:pPr>
        <w:spacing w:line="276" w:lineRule="auto"/>
        <w:ind w:right="820" w:firstLine="760"/>
        <w:rPr>
          <w:rStyle w:val="Bodytext40"/>
          <w:b w:val="0"/>
          <w:bCs w:val="0"/>
          <w:sz w:val="24"/>
          <w:szCs w:val="24"/>
        </w:rPr>
      </w:pPr>
      <w:bookmarkStart w:id="56" w:name="bookmark90"/>
      <w:r w:rsidRPr="00597495">
        <w:rPr>
          <w:rStyle w:val="Bodytext40"/>
          <w:b w:val="0"/>
          <w:bCs w:val="0"/>
          <w:sz w:val="24"/>
          <w:szCs w:val="24"/>
        </w:rPr>
        <w:t>Secţiunea 1</w:t>
      </w:r>
      <w:r>
        <w:rPr>
          <w:rStyle w:val="Bodytext40"/>
          <w:b w:val="0"/>
          <w:bCs w:val="0"/>
          <w:sz w:val="24"/>
          <w:szCs w:val="24"/>
        </w:rPr>
        <w:t xml:space="preserve"> </w:t>
      </w:r>
    </w:p>
    <w:p w:rsidR="00D61974" w:rsidRPr="00597495" w:rsidRDefault="00D61974" w:rsidP="00D61974">
      <w:pPr>
        <w:spacing w:line="276" w:lineRule="auto"/>
        <w:ind w:right="820" w:firstLine="760"/>
        <w:rPr>
          <w:rStyle w:val="Bodytext40"/>
          <w:b w:val="0"/>
          <w:bCs w:val="0"/>
          <w:sz w:val="24"/>
          <w:szCs w:val="24"/>
        </w:rPr>
      </w:pPr>
      <w:r w:rsidRPr="00597495">
        <w:rPr>
          <w:rStyle w:val="Bodytext40"/>
          <w:b w:val="0"/>
          <w:bCs w:val="0"/>
          <w:sz w:val="24"/>
          <w:szCs w:val="24"/>
        </w:rPr>
        <w:t>Drepturile şi obligaţiile operatorilor serviciului de salubrizare</w:t>
      </w:r>
    </w:p>
    <w:p w:rsidR="00D61974" w:rsidRPr="00DB0443" w:rsidRDefault="00D61974" w:rsidP="00D61974">
      <w:pPr>
        <w:spacing w:line="614" w:lineRule="exact"/>
        <w:ind w:right="820"/>
        <w:rPr>
          <w:b/>
          <w:bCs/>
        </w:rPr>
      </w:pPr>
      <w:r w:rsidRPr="00DB0443">
        <w:rPr>
          <w:rStyle w:val="Headerorfooter11pt"/>
          <w:b w:val="0"/>
          <w:bCs w:val="0"/>
        </w:rPr>
        <w:t>ART. 7</w:t>
      </w:r>
      <w:bookmarkEnd w:id="56"/>
      <w:r w:rsidRPr="00DB0443">
        <w:rPr>
          <w:rStyle w:val="Headerorfooter11pt"/>
          <w:b w:val="0"/>
          <w:bCs w:val="0"/>
        </w:rPr>
        <w:t>6.</w:t>
      </w:r>
    </w:p>
    <w:p w:rsidR="00D61974" w:rsidRPr="00597495" w:rsidRDefault="00D61974" w:rsidP="00D61974">
      <w:pPr>
        <w:pStyle w:val="sartden"/>
        <w:jc w:val="both"/>
        <w:rPr>
          <w:rFonts w:ascii="Times New Roman" w:eastAsia="Microsoft Sans Serif" w:hAnsi="Times New Roman"/>
          <w:b w:val="0"/>
          <w:bCs w:val="0"/>
          <w:color w:val="000000"/>
          <w:sz w:val="24"/>
          <w:szCs w:val="24"/>
          <w:lang w:val="ro-RO" w:eastAsia="ro-RO" w:bidi="ro-RO"/>
        </w:rPr>
      </w:pPr>
      <w:r w:rsidRPr="00597495">
        <w:rPr>
          <w:rFonts w:ascii="Times New Roman" w:eastAsia="Microsoft Sans Serif" w:hAnsi="Times New Roman"/>
          <w:b w:val="0"/>
          <w:bCs w:val="0"/>
          <w:color w:val="000000"/>
          <w:sz w:val="24"/>
          <w:szCs w:val="24"/>
          <w:lang w:val="ro-RO" w:eastAsia="ro-RO" w:bidi="ro-RO"/>
        </w:rPr>
        <w:t>În funcţie de raporturile juridice care se stabilesc între operator şi autorităţile administraţiei publice locale</w:t>
      </w:r>
      <w:r w:rsidRPr="00DB0443">
        <w:rPr>
          <w:rFonts w:ascii="Times New Roman" w:eastAsia="Microsoft Sans Serif" w:hAnsi="Times New Roman"/>
          <w:b w:val="0"/>
          <w:bCs w:val="0"/>
          <w:color w:val="auto"/>
          <w:sz w:val="24"/>
          <w:szCs w:val="24"/>
          <w:lang w:val="ro-RO" w:eastAsia="ro-RO" w:bidi="ro-RO"/>
        </w:rPr>
        <w:t>/</w:t>
      </w:r>
      <w:r w:rsidRPr="00DB0443">
        <w:rPr>
          <w:rFonts w:ascii="Times New Roman" w:eastAsia="Times New Roman" w:hAnsi="Times New Roman"/>
          <w:b w:val="0"/>
          <w:bCs w:val="0"/>
          <w:color w:val="auto"/>
          <w:sz w:val="24"/>
          <w:szCs w:val="24"/>
          <w:lang w:eastAsia="en-GB"/>
        </w:rPr>
        <w:t>Asociați</w:t>
      </w:r>
      <w:r w:rsidRPr="00DB0443">
        <w:rPr>
          <w:rFonts w:ascii="Times New Roman" w:hAnsi="Times New Roman"/>
          <w:b w:val="0"/>
          <w:bCs w:val="0"/>
          <w:color w:val="auto"/>
          <w:sz w:val="24"/>
          <w:szCs w:val="24"/>
          <w:lang w:eastAsia="en-GB"/>
        </w:rPr>
        <w:t>a</w:t>
      </w:r>
      <w:r w:rsidRPr="00DB0443">
        <w:rPr>
          <w:rFonts w:ascii="Times New Roman" w:eastAsia="Times New Roman" w:hAnsi="Times New Roman"/>
          <w:b w:val="0"/>
          <w:bCs w:val="0"/>
          <w:color w:val="auto"/>
          <w:sz w:val="24"/>
          <w:szCs w:val="24"/>
          <w:lang w:eastAsia="en-GB"/>
        </w:rPr>
        <w:t xml:space="preserve"> de Dezvoltare Intercomunitară de Gestionare a Deșeurilor în județul Suceava</w:t>
      </w:r>
      <w:r w:rsidRPr="00597495">
        <w:rPr>
          <w:rFonts w:ascii="Times New Roman" w:eastAsia="Times New Roman" w:hAnsi="Times New Roman"/>
        </w:rPr>
        <w:t xml:space="preserve"> </w:t>
      </w:r>
      <w:r w:rsidRPr="00597495">
        <w:rPr>
          <w:rFonts w:ascii="Times New Roman" w:eastAsia="Microsoft Sans Serif" w:hAnsi="Times New Roman"/>
          <w:b w:val="0"/>
          <w:bCs w:val="0"/>
          <w:color w:val="000000"/>
          <w:sz w:val="24"/>
          <w:szCs w:val="24"/>
          <w:lang w:val="ro-RO" w:eastAsia="ro-RO" w:bidi="ro-RO"/>
        </w:rPr>
        <w:t>sau între operator şi utilizatori, drepturile şi obligaţiile operatorului se constituie ca un capitol distinct în cadrul:</w:t>
      </w:r>
    </w:p>
    <w:p w:rsidR="00D61974" w:rsidRPr="00DB0443" w:rsidRDefault="00D61974" w:rsidP="00D61974">
      <w:pPr>
        <w:pStyle w:val="ListParagraph"/>
        <w:numPr>
          <w:ilvl w:val="0"/>
          <w:numId w:val="46"/>
        </w:numPr>
        <w:jc w:val="both"/>
        <w:rPr>
          <w:rFonts w:ascii="Times New Roman" w:eastAsia="Times New Roman" w:hAnsi="Times New Roman" w:cs="Times New Roman"/>
        </w:rPr>
      </w:pPr>
      <w:r w:rsidRPr="00DB0443">
        <w:rPr>
          <w:rFonts w:ascii="Times New Roman" w:hAnsi="Times New Roman" w:cs="Times New Roman"/>
        </w:rPr>
        <w:t>hotărârii de dare în administrare a serviciului de salubrizare;</w:t>
      </w:r>
    </w:p>
    <w:p w:rsidR="00D61974" w:rsidRPr="00DB0443" w:rsidRDefault="00D61974" w:rsidP="00D61974">
      <w:pPr>
        <w:pStyle w:val="ListParagraph"/>
        <w:numPr>
          <w:ilvl w:val="0"/>
          <w:numId w:val="46"/>
        </w:numPr>
        <w:jc w:val="both"/>
        <w:rPr>
          <w:rFonts w:ascii="Times New Roman" w:eastAsia="Times New Roman" w:hAnsi="Times New Roman" w:cs="Times New Roman"/>
        </w:rPr>
      </w:pPr>
      <w:r w:rsidRPr="00DB0443">
        <w:rPr>
          <w:rFonts w:ascii="Times New Roman" w:hAnsi="Times New Roman" w:cs="Times New Roman"/>
        </w:rPr>
        <w:t>contractului de delegare a gestiunii serviciului de salubrizare;</w:t>
      </w:r>
    </w:p>
    <w:p w:rsidR="00D61974" w:rsidRPr="00DB0443" w:rsidRDefault="00D61974" w:rsidP="00D61974">
      <w:pPr>
        <w:pStyle w:val="ListParagraph"/>
        <w:numPr>
          <w:ilvl w:val="0"/>
          <w:numId w:val="46"/>
        </w:numPr>
        <w:jc w:val="both"/>
        <w:rPr>
          <w:rFonts w:ascii="Times New Roman" w:hAnsi="Times New Roman" w:cs="Times New Roman"/>
        </w:rPr>
      </w:pPr>
      <w:r w:rsidRPr="00DB0443">
        <w:rPr>
          <w:rFonts w:ascii="Times New Roman" w:hAnsi="Times New Roman" w:cs="Times New Roman"/>
        </w:rPr>
        <w:t>contractului de prestare a serviciului de salubrizare pentru utilizatori.</w:t>
      </w:r>
    </w:p>
    <w:p w:rsidR="00D61974" w:rsidRPr="00597495" w:rsidRDefault="00D61974" w:rsidP="00D61974">
      <w:pPr>
        <w:jc w:val="both"/>
      </w:pPr>
    </w:p>
    <w:p w:rsidR="00D61974" w:rsidRPr="00DB0443" w:rsidRDefault="00D61974" w:rsidP="00D61974">
      <w:pPr>
        <w:pStyle w:val="sartttl"/>
        <w:jc w:val="both"/>
        <w:rPr>
          <w:rFonts w:ascii="Times New Roman" w:eastAsia="Times New Roman" w:hAnsi="Times New Roman"/>
          <w:color w:val="000000"/>
          <w:sz w:val="24"/>
          <w:szCs w:val="24"/>
          <w:lang w:val="ro-RO" w:eastAsia="ro-RO" w:bidi="ro-RO"/>
        </w:rPr>
      </w:pPr>
      <w:r w:rsidRPr="00DB0443">
        <w:rPr>
          <w:rFonts w:ascii="Times New Roman" w:eastAsia="Times New Roman" w:hAnsi="Times New Roman"/>
          <w:color w:val="000000"/>
          <w:sz w:val="24"/>
          <w:szCs w:val="24"/>
          <w:lang w:val="ro-RO" w:eastAsia="ro-RO" w:bidi="ro-RO"/>
        </w:rPr>
        <w:t>ART. 77.</w:t>
      </w:r>
    </w:p>
    <w:p w:rsidR="00D61974" w:rsidRPr="00597495" w:rsidRDefault="00D61974" w:rsidP="00D61974">
      <w:pPr>
        <w:pStyle w:val="sartden"/>
        <w:jc w:val="both"/>
        <w:rPr>
          <w:rFonts w:ascii="Times New Roman" w:eastAsia="Microsoft Sans Serif" w:hAnsi="Times New Roman"/>
          <w:b w:val="0"/>
          <w:bCs w:val="0"/>
          <w:color w:val="000000"/>
          <w:sz w:val="24"/>
          <w:szCs w:val="24"/>
          <w:lang w:val="ro-RO" w:eastAsia="ro-RO" w:bidi="ro-RO"/>
        </w:rPr>
      </w:pPr>
      <w:r w:rsidRPr="00597495">
        <w:rPr>
          <w:rFonts w:ascii="Times New Roman" w:eastAsia="Microsoft Sans Serif" w:hAnsi="Times New Roman"/>
          <w:b w:val="0"/>
          <w:bCs w:val="0"/>
          <w:color w:val="000000"/>
          <w:sz w:val="24"/>
          <w:szCs w:val="24"/>
          <w:lang w:val="ro-RO" w:eastAsia="ro-RO" w:bidi="ro-RO"/>
        </w:rPr>
        <w:lastRenderedPageBreak/>
        <w:t>Operatorul are, în principal, următoarele drepturi:</w:t>
      </w:r>
    </w:p>
    <w:p w:rsidR="00D61974" w:rsidRPr="00DB0443" w:rsidRDefault="00D61974" w:rsidP="00D61974">
      <w:pPr>
        <w:pStyle w:val="ListParagraph"/>
        <w:numPr>
          <w:ilvl w:val="0"/>
          <w:numId w:val="47"/>
        </w:numPr>
        <w:jc w:val="both"/>
        <w:rPr>
          <w:rFonts w:ascii="Times New Roman" w:eastAsia="Times New Roman" w:hAnsi="Times New Roman" w:cs="Times New Roman"/>
          <w:color w:val="auto"/>
        </w:rPr>
      </w:pPr>
      <w:r w:rsidRPr="00DB0443">
        <w:rPr>
          <w:rFonts w:ascii="Times New Roman" w:hAnsi="Times New Roman" w:cs="Times New Roman"/>
          <w:color w:val="auto"/>
        </w:rPr>
        <w:t xml:space="preserve">să încaseze contravaloarea serviciului de salubrizare prestat/contractat, corespunzător tarifului aprobat de către Adunarea Generală a </w:t>
      </w:r>
      <w:r w:rsidRPr="00DB0443">
        <w:rPr>
          <w:rFonts w:ascii="Times New Roman" w:eastAsia="Times New Roman" w:hAnsi="Times New Roman" w:cs="Times New Roman"/>
          <w:color w:val="auto"/>
          <w:lang w:eastAsia="en-GB" w:bidi="ar-SA"/>
        </w:rPr>
        <w:t>Asociați</w:t>
      </w:r>
      <w:r w:rsidRPr="00DB0443">
        <w:rPr>
          <w:rFonts w:ascii="Times New Roman" w:hAnsi="Times New Roman" w:cs="Times New Roman"/>
          <w:color w:val="auto"/>
          <w:lang w:eastAsia="en-GB" w:bidi="ar-SA"/>
        </w:rPr>
        <w:t>ei</w:t>
      </w:r>
      <w:r w:rsidRPr="00DB0443">
        <w:rPr>
          <w:rFonts w:ascii="Times New Roman" w:eastAsia="Times New Roman" w:hAnsi="Times New Roman" w:cs="Times New Roman"/>
          <w:color w:val="auto"/>
          <w:lang w:eastAsia="en-GB" w:bidi="ar-SA"/>
        </w:rPr>
        <w:t xml:space="preserve"> de Dezvoltare Intercomunitară de Gestionare a Deșeurilor în județul Suceava;</w:t>
      </w:r>
    </w:p>
    <w:p w:rsidR="00D61974" w:rsidRPr="00DB0443" w:rsidRDefault="00D61974" w:rsidP="00D61974">
      <w:pPr>
        <w:pStyle w:val="ListParagraph"/>
        <w:numPr>
          <w:ilvl w:val="0"/>
          <w:numId w:val="47"/>
        </w:numPr>
        <w:jc w:val="both"/>
        <w:rPr>
          <w:rFonts w:ascii="Times New Roman" w:eastAsia="Times New Roman" w:hAnsi="Times New Roman" w:cs="Times New Roman"/>
          <w:color w:val="auto"/>
        </w:rPr>
      </w:pPr>
      <w:r w:rsidRPr="00DB0443">
        <w:rPr>
          <w:rFonts w:ascii="Times New Roman" w:hAnsi="Times New Roman" w:cs="Times New Roman"/>
          <w:color w:val="auto"/>
        </w:rPr>
        <w:t>să i se asigure menţinerea echilibrului contractual pe toată durata contractului de delegare, inclusiv în cazul în care autoritatea contractantă impune, în sarcina acestuia, îndeplinirea unor noi obligaţii de serviciu public;</w:t>
      </w:r>
    </w:p>
    <w:p w:rsidR="00D61974" w:rsidRPr="00DB0443" w:rsidRDefault="00D61974" w:rsidP="00D61974">
      <w:pPr>
        <w:pStyle w:val="ListParagraph"/>
        <w:numPr>
          <w:ilvl w:val="0"/>
          <w:numId w:val="47"/>
        </w:numPr>
        <w:jc w:val="both"/>
        <w:rPr>
          <w:rFonts w:ascii="Times New Roman" w:eastAsia="Times New Roman" w:hAnsi="Times New Roman" w:cs="Times New Roman"/>
          <w:color w:val="auto"/>
        </w:rPr>
      </w:pPr>
      <w:r w:rsidRPr="00DB0443">
        <w:rPr>
          <w:rFonts w:ascii="Times New Roman" w:hAnsi="Times New Roman" w:cs="Times New Roman"/>
          <w:color w:val="auto"/>
        </w:rPr>
        <w:t>să solicite ajustarea tarifului în raport cu evoluţia generală a preţurilor şi tarifelor din economie sau a parametrului de ajustare stabilit în contractul de delegare, în conformitate cu normele metodologice elaborate şi aprobate de A.N.R.S.C.;</w:t>
      </w:r>
    </w:p>
    <w:p w:rsidR="00D61974" w:rsidRPr="00DB0443" w:rsidRDefault="00D61974" w:rsidP="00D61974">
      <w:pPr>
        <w:pStyle w:val="ListParagraph"/>
        <w:numPr>
          <w:ilvl w:val="0"/>
          <w:numId w:val="47"/>
        </w:numPr>
        <w:jc w:val="both"/>
        <w:rPr>
          <w:rFonts w:ascii="Times New Roman" w:eastAsia="Times New Roman" w:hAnsi="Times New Roman" w:cs="Times New Roman"/>
          <w:color w:val="auto"/>
        </w:rPr>
      </w:pPr>
      <w:r w:rsidRPr="00DB0443">
        <w:rPr>
          <w:rFonts w:ascii="Times New Roman" w:hAnsi="Times New Roman" w:cs="Times New Roman"/>
          <w:color w:val="auto"/>
        </w:rPr>
        <w:t>să propună modificarea tarifului aprobat în situaţiile determinate în conformitate cu normele metodologice elaborate şi aprobate de A.N.R.S.C.;</w:t>
      </w:r>
    </w:p>
    <w:p w:rsidR="00D61974" w:rsidRPr="00DB0443" w:rsidRDefault="00D61974" w:rsidP="00D61974">
      <w:pPr>
        <w:pStyle w:val="ListParagraph"/>
        <w:numPr>
          <w:ilvl w:val="0"/>
          <w:numId w:val="47"/>
        </w:numPr>
        <w:jc w:val="both"/>
        <w:rPr>
          <w:rFonts w:ascii="Times New Roman" w:eastAsia="Times New Roman" w:hAnsi="Times New Roman" w:cs="Times New Roman"/>
          <w:color w:val="auto"/>
        </w:rPr>
      </w:pPr>
      <w:r w:rsidRPr="00DB0443">
        <w:rPr>
          <w:rFonts w:ascii="Times New Roman" w:hAnsi="Times New Roman" w:cs="Times New Roman"/>
          <w:color w:val="auto"/>
        </w:rPr>
        <w:t>să aibă exclusivitatea prestării activităţii de salubrizare, acordată fie în baza hotărârii de dare în administrare, fie în baza contractului de delegare a gestiunii; în cazul activităţii de dezinsecţie, dezinfecţie şi deratizare, exclusivitatea se limitează la obiectivele din programul unitar de acţiune;</w:t>
      </w:r>
    </w:p>
    <w:p w:rsidR="00D61974" w:rsidRPr="00DB0443" w:rsidRDefault="00D61974" w:rsidP="00D61974">
      <w:pPr>
        <w:pStyle w:val="ListParagraph"/>
        <w:numPr>
          <w:ilvl w:val="0"/>
          <w:numId w:val="47"/>
        </w:numPr>
        <w:jc w:val="both"/>
        <w:rPr>
          <w:rFonts w:ascii="Times New Roman" w:eastAsia="Times New Roman" w:hAnsi="Times New Roman" w:cs="Times New Roman"/>
          <w:color w:val="auto"/>
        </w:rPr>
      </w:pPr>
      <w:r w:rsidRPr="00DB0443">
        <w:rPr>
          <w:rFonts w:ascii="Times New Roman" w:hAnsi="Times New Roman" w:cs="Times New Roman"/>
          <w:color w:val="auto"/>
        </w:rPr>
        <w:t>să suspende sau să limiteze prestarea serviciului, conform prevederilor Legii nr. 51/2006, republicată, cu modificările şi completările ulterioare;</w:t>
      </w:r>
    </w:p>
    <w:p w:rsidR="00D61974" w:rsidRPr="00DB0443" w:rsidRDefault="00D61974" w:rsidP="00D61974">
      <w:pPr>
        <w:pStyle w:val="ListParagraph"/>
        <w:numPr>
          <w:ilvl w:val="0"/>
          <w:numId w:val="47"/>
        </w:numPr>
        <w:jc w:val="both"/>
        <w:rPr>
          <w:rFonts w:ascii="Times New Roman" w:eastAsia="Times New Roman" w:hAnsi="Times New Roman" w:cs="Times New Roman"/>
          <w:color w:val="auto"/>
        </w:rPr>
      </w:pPr>
      <w:r w:rsidRPr="00DB0443">
        <w:rPr>
          <w:rFonts w:ascii="Times New Roman" w:hAnsi="Times New Roman" w:cs="Times New Roman"/>
          <w:color w:val="auto"/>
        </w:rPr>
        <w:t>să solicite recuperarea creanţelor litigioase în instanţă;</w:t>
      </w:r>
    </w:p>
    <w:p w:rsidR="00D61974" w:rsidRPr="00DB0443" w:rsidRDefault="00D61974" w:rsidP="00D61974">
      <w:pPr>
        <w:pStyle w:val="ListParagraph"/>
        <w:numPr>
          <w:ilvl w:val="0"/>
          <w:numId w:val="47"/>
        </w:numPr>
        <w:jc w:val="both"/>
        <w:rPr>
          <w:rFonts w:ascii="Times New Roman" w:eastAsia="Times New Roman" w:hAnsi="Times New Roman" w:cs="Times New Roman"/>
          <w:color w:val="auto"/>
        </w:rPr>
      </w:pPr>
      <w:r w:rsidRPr="00DB0443">
        <w:rPr>
          <w:rFonts w:ascii="Times New Roman" w:hAnsi="Times New Roman" w:cs="Times New Roman"/>
          <w:color w:val="auto"/>
        </w:rPr>
        <w:t>să refuze preluarea deşeurilor care nu sunt separate corect la locul de preluare sau a deşeurilor care nu îndeplinesc condiţiile de acceptare la instalaţiile de tratare sau eliminare a deşeurilor conform normelor şi normativelor în vigoare;</w:t>
      </w:r>
    </w:p>
    <w:p w:rsidR="00D61974" w:rsidRPr="00DB0443" w:rsidRDefault="00D61974" w:rsidP="00D61974">
      <w:pPr>
        <w:pStyle w:val="ListParagraph"/>
        <w:numPr>
          <w:ilvl w:val="0"/>
          <w:numId w:val="47"/>
        </w:numPr>
        <w:jc w:val="both"/>
        <w:rPr>
          <w:rFonts w:ascii="Times New Roman" w:hAnsi="Times New Roman" w:cs="Times New Roman"/>
          <w:color w:val="auto"/>
        </w:rPr>
      </w:pPr>
      <w:r w:rsidRPr="00DB0443">
        <w:rPr>
          <w:rFonts w:ascii="Times New Roman" w:hAnsi="Times New Roman" w:cs="Times New Roman"/>
          <w:color w:val="auto"/>
        </w:rPr>
        <w:t>alte drepturi prevăzute în Legea nr. 51/2006, republicată, cu modificările şi completările ulterioare, precum şi în Legea nr. 101/2006, republicată, cu modificările şi completările ulterioare.</w:t>
      </w:r>
    </w:p>
    <w:p w:rsidR="00D61974" w:rsidRPr="00597495" w:rsidRDefault="00D61974" w:rsidP="00D61974">
      <w:pPr>
        <w:jc w:val="both"/>
      </w:pPr>
    </w:p>
    <w:p w:rsidR="00D61974" w:rsidRPr="00DB0443" w:rsidRDefault="00D61974" w:rsidP="00D61974">
      <w:pPr>
        <w:pStyle w:val="sartttl"/>
        <w:jc w:val="both"/>
        <w:rPr>
          <w:rFonts w:ascii="Times New Roman" w:eastAsia="Times New Roman" w:hAnsi="Times New Roman"/>
          <w:color w:val="000000"/>
          <w:sz w:val="24"/>
          <w:szCs w:val="24"/>
          <w:lang w:val="ro-RO" w:eastAsia="ro-RO" w:bidi="ro-RO"/>
        </w:rPr>
      </w:pPr>
      <w:r w:rsidRPr="00DB0443">
        <w:rPr>
          <w:rFonts w:ascii="Times New Roman" w:eastAsia="Times New Roman" w:hAnsi="Times New Roman"/>
          <w:color w:val="000000"/>
          <w:sz w:val="24"/>
          <w:szCs w:val="24"/>
          <w:lang w:val="ro-RO" w:eastAsia="ro-RO" w:bidi="ro-RO"/>
        </w:rPr>
        <w:t>ART. 78.</w:t>
      </w:r>
    </w:p>
    <w:p w:rsidR="00D61974" w:rsidRPr="00597495" w:rsidRDefault="00D61974" w:rsidP="00D61974">
      <w:pPr>
        <w:jc w:val="both"/>
      </w:pPr>
      <w:r w:rsidRPr="00597495">
        <w:t>Operatorul are, în principal, următoarele obligaţii:</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ţină evidenţa contabilă separată pentru fiecare activitate de salubrizare prestată, pentru a fundamenta corect tarifele în concordanţă cu cheltuielile efectuate pe fiecare activitate în parte;</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asigure prestarea serviciului de salubrizare, conform prevederilor contractuale şi cu respectarea prescripţiilor, normelor şi normativelor tehnice în vigoare;</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plătească despăgubiri persoanelor fizice sau juridice pentru prejudiciile provocate din culpă;</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furnizeze Asociaţiei de dezvoltare intercomunitară, respectiv A.N.R.S.C., informaţiile solicitate şi să asigure accesul la documentele şi documentaţiile pe baza cărora prestează serviciul de salubrizare, în condiţiile legii;</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încheie contracte de asigurare pentru pagube aduse la infrastructura exploatată în desfăşurarea activităţilor;</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deţină toate avizele, acordurile, autorizaţiile şi licenţele necesare prestării activităţilor specifice serviciului de salubrizare, prevăzute de legislaţia în vigoare;</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respecte angajamentele faţă de utilizatori luate prin contractele de prestare a serviciului de salubrizare;</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presteze serviciul de salubrizare sau activităţile componente ale acestuia care i-au fost încredinţate, pentru toţi utilizatorii de pe teritoriul unităţii administrativ-teritoriale sau unităţilor administrativ-teritoriale membre ale asociaţiei de dezvoltare intercomunitară, pentru care are hotărâre de dare în administrare sau contract de delegare a gestiunii;</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respecte indicatorii de performanţă tehnici corelaţi cu ţintele/obiectivele asumate la nivel naţional prevăzuţi de lege, precum şi cei stabiliţi prin hotărârea de dare în administrare sau prin contractul de delegare a gestiunii, inclusiv indicatorii de performanţă privind calitatea prestării serviciului prevăzuţi în regulamentul serviciului;</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 xml:space="preserve">să aplice metode performante de management, care să conducă la reducerea costurilor </w:t>
      </w:r>
      <w:r w:rsidRPr="00DB0443">
        <w:rPr>
          <w:rFonts w:ascii="Times New Roman" w:hAnsi="Times New Roman" w:cs="Times New Roman"/>
        </w:rPr>
        <w:lastRenderedPageBreak/>
        <w:t>specifice de operare;</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factureze serviciile prestate, la tarife legal aprobate;</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achite creanţele nelitigioase către ceilalţi operatori care desfăşoară activităţi de salubrizare cu care se află în raporturi contractuale;</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nu limiteze, suspende sau să întrerupă prestarea activităţii, în cazul în care încasează creanţele nelitigioase de la ceilalţi operatori care desfăşoară activităţi de salubrizare cu care se află în raporturi contractuale sau, după caz, de la autorităţile administraţiei publice locale care i-au atribuit activitatea;</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înfiinţeze activitatea de dispecerat la solicitarea Asociaţiei de dezvoltare intercomunitară;</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înregistreze toate reclamaţiile şi sesizările într-un registru şi să ia măsurile de rezolvare ce se impun. În registru se vor consemna numele şi prenumele persoanei care a reclamat şi ale celei care a primit reclamaţia, adresa reclamantului, data şi ora reclamaţiei, data şi ora rezolvării, numărul de ordine al reclamaţiei care va fi comunicat petentului. La sesizările scrise operatorul are obligaţia să răspundă în termen de maximum 30 de zile de la înregistrarea acestora;</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ţină evidenţa gestiunii deşeurilor şi să raporteze periodic autorităţilor competente situaţia conform reglementărilor în vigoare;</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să raporteze lunar Asociaţiei de dezvoltare intercomunitară sumele încasate în urma valorificării deşeurilor/materialelor rezultate din prestarea activităţii;</w:t>
      </w:r>
    </w:p>
    <w:p w:rsidR="00D61974" w:rsidRPr="00DB0443" w:rsidRDefault="00D61974" w:rsidP="00D61974">
      <w:pPr>
        <w:pStyle w:val="ListParagraph"/>
        <w:numPr>
          <w:ilvl w:val="0"/>
          <w:numId w:val="48"/>
        </w:numPr>
        <w:jc w:val="both"/>
        <w:rPr>
          <w:rFonts w:ascii="Times New Roman" w:hAnsi="Times New Roman" w:cs="Times New Roman"/>
        </w:rPr>
      </w:pPr>
      <w:r w:rsidRPr="00DB0443">
        <w:rPr>
          <w:rFonts w:ascii="Times New Roman" w:hAnsi="Times New Roman" w:cs="Times New Roman"/>
        </w:rPr>
        <w:t>alte obligaţii prevăzute în Legea nr. 51/2006, republicată, cu modificările şi completările ulterioare, precum şi în Legea nr. 101/2006, republicată, cu modificările şi completările ulterioare.</w:t>
      </w:r>
    </w:p>
    <w:p w:rsidR="00D61974" w:rsidRPr="00597495" w:rsidRDefault="00D61974" w:rsidP="00D61974">
      <w:pPr>
        <w:spacing w:line="276" w:lineRule="auto"/>
        <w:rPr>
          <w:rStyle w:val="Bodytext40"/>
          <w:b w:val="0"/>
          <w:bCs w:val="0"/>
          <w:sz w:val="24"/>
          <w:szCs w:val="24"/>
        </w:rPr>
      </w:pPr>
      <w:r w:rsidRPr="00597495">
        <w:rPr>
          <w:rStyle w:val="Bodytext40"/>
          <w:b w:val="0"/>
          <w:bCs w:val="0"/>
          <w:sz w:val="24"/>
          <w:szCs w:val="24"/>
        </w:rPr>
        <w:t xml:space="preserve">Secţiunea a 2-a </w:t>
      </w:r>
    </w:p>
    <w:p w:rsidR="00D61974" w:rsidRDefault="00D61974" w:rsidP="00D61974">
      <w:pPr>
        <w:spacing w:line="276" w:lineRule="auto"/>
        <w:rPr>
          <w:rStyle w:val="Bodytext40"/>
          <w:b w:val="0"/>
          <w:bCs w:val="0"/>
          <w:sz w:val="24"/>
          <w:szCs w:val="24"/>
        </w:rPr>
      </w:pPr>
      <w:r w:rsidRPr="00597495">
        <w:rPr>
          <w:rStyle w:val="Bodytext40"/>
          <w:b w:val="0"/>
          <w:bCs w:val="0"/>
          <w:sz w:val="24"/>
          <w:szCs w:val="24"/>
        </w:rPr>
        <w:t xml:space="preserve"> Drepturile şi obligaţiile utilizatorilor</w:t>
      </w:r>
    </w:p>
    <w:p w:rsidR="00D61974" w:rsidRPr="00DB0443" w:rsidRDefault="00D61974" w:rsidP="00D61974">
      <w:pPr>
        <w:spacing w:line="276" w:lineRule="auto"/>
      </w:pPr>
    </w:p>
    <w:p w:rsidR="00D61974" w:rsidRPr="00597495" w:rsidRDefault="00D61974" w:rsidP="00D61974">
      <w:pPr>
        <w:spacing w:line="200" w:lineRule="exact"/>
      </w:pPr>
      <w:bookmarkStart w:id="57" w:name="bookmark94"/>
      <w:r w:rsidRPr="00DB0443">
        <w:rPr>
          <w:b/>
          <w:bCs/>
        </w:rPr>
        <w:t xml:space="preserve">ART. </w:t>
      </w:r>
      <w:bookmarkEnd w:id="57"/>
      <w:r w:rsidRPr="00DB0443">
        <w:rPr>
          <w:b/>
          <w:bCs/>
        </w:rPr>
        <w:t>79.</w:t>
      </w:r>
    </w:p>
    <w:p w:rsidR="00D61974" w:rsidRPr="00597495" w:rsidRDefault="00D61974" w:rsidP="00D61974">
      <w:pPr>
        <w:jc w:val="both"/>
      </w:pPr>
      <w:bookmarkStart w:id="58" w:name="bookmark96"/>
      <w:bookmarkStart w:id="59" w:name="bookmark97"/>
      <w:r w:rsidRPr="00597495">
        <w:t>Utilizatorii au următoarele drepturi:</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să utilizeze, liber şi nediscriminatoriu, serviciul de salubrizare, în condiţiile contractului/contractului- cadru de prestare;</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să solicite şi să primească, în condiţiile legii şi ale contractelor de prestare, despăgubiri sau compensaţii pentru daunele provocate lor de către operatori prin nerespectarea obligaţiilor contractuale asumate ori prin prestarea unor servicii inferioare, calitativ şi cantitativ, parametrilor tehnici stabiliţi prin contract sau prin normele tehnice în vigoare;</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să sesizeze autorităţilor administraţiei publice locale orice deficienţe constatate în sfera serviciului de salubrizare şi să facă propuneri vizând înlăturarea acestora, îmbunătăţirea activităţii şi creşterea calităţii serviciului;</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să se asocieze în organizaţii neguvernamentale pentru apărarea, promovarea şi susţinerea intereselor proprii;</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să primească şi să utilizeze informaţii privind serviciul de salubrizare, despre deciziile luate în legătură cu acest serviciu de către autorităţile administraţiei publice locale, A.N.R.S.C. sau operator, după caz;</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să fie consultaţi, direct sau prin intermediul unor organizaţii neguvernamentale reprezentative, în procesul de elaborare şi adoptare a deciziilor, strategiilor şi reglementărilor privind activităţile din sectorul serviciului de salubrizare;</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să se adreseze, individual ori colectiv, prin intermediul unor asociaţii reprezentative, autorităţilor administraţiei publice locale sau centrale ori instanţelor judecătoreşti, în vederea prevenirii sau reparării unui prejudiciu direct ori indirect.</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să li se presteze serviciul de salubrizare în condiţiile actelor normative în vigoare, la nivelurile stabilite în contract;</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să conteste facturile când constată încălcarea prevederilor contractuale;</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 xml:space="preserve">să primească răspuns în maximum 30 de zile la sesizările adresate operatorului sau </w:t>
      </w:r>
      <w:r w:rsidRPr="00DB0443">
        <w:rPr>
          <w:rFonts w:ascii="Times New Roman" w:hAnsi="Times New Roman" w:cs="Times New Roman"/>
        </w:rPr>
        <w:lastRenderedPageBreak/>
        <w:t>autorităţilor administraţiei publice locale şi centrale cu privire la neîndeplinirea unor condiţii contractuale;</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să fie dotaţi de operator sau de autoritatea administraţiei publice locale, în condiţiile prezentului regulament-cadru, cu recipiente de colectare adecvate mijloacelor de încărcare şi de transport ale acestora;</w:t>
      </w:r>
    </w:p>
    <w:p w:rsidR="00D61974" w:rsidRPr="00DB0443" w:rsidRDefault="00D61974" w:rsidP="00D61974">
      <w:pPr>
        <w:pStyle w:val="ListParagraph"/>
        <w:numPr>
          <w:ilvl w:val="0"/>
          <w:numId w:val="49"/>
        </w:numPr>
        <w:jc w:val="both"/>
        <w:rPr>
          <w:rFonts w:ascii="Times New Roman" w:hAnsi="Times New Roman" w:cs="Times New Roman"/>
        </w:rPr>
      </w:pPr>
      <w:r w:rsidRPr="00DB0443">
        <w:rPr>
          <w:rFonts w:ascii="Times New Roman" w:hAnsi="Times New Roman" w:cs="Times New Roman"/>
        </w:rPr>
        <w:t>alte drepturi prevăzute în Legea nr. 51/2006, republicată, cu modificările şi completările ulterioare, precum şi în Legea nr. 101/2006, republicată, cu modificările şi completările ulterioare.</w:t>
      </w:r>
    </w:p>
    <w:p w:rsidR="00D61974" w:rsidRPr="00DB0443" w:rsidRDefault="00D61974" w:rsidP="00D61974"/>
    <w:p w:rsidR="00D61974" w:rsidRPr="00DB0443" w:rsidRDefault="00D61974" w:rsidP="00D61974">
      <w:pPr>
        <w:rPr>
          <w:b/>
          <w:bCs/>
        </w:rPr>
      </w:pPr>
      <w:r w:rsidRPr="00DB0443">
        <w:rPr>
          <w:b/>
          <w:bCs/>
        </w:rPr>
        <w:t>ART. 80.</w:t>
      </w:r>
    </w:p>
    <w:p w:rsidR="00D61974" w:rsidRPr="00DB0443" w:rsidRDefault="00D61974" w:rsidP="00D61974">
      <w:r w:rsidRPr="00DB0443">
        <w:t>Utilizatorii au, în principal, următoarele obligaţii:</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achite, în termenul legal, contravaloarea serviciului de salubrizare, indiferent de modalitatea de plată aplicată, prin taxă sau tarif;</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achite, în cazul în care nu este implementat instrumentul economic „plăteşte pentru cât arunci", contravaloarea serviciului de salubrizare, inclusiv în situaţia în care nu prezintă spre colectare recipientele/sacii, pe domeniul public, în faţa proprietăţii, conform programului de colectare al fracţiilor de deşeuri, aprobat de către autorităţile administraţiei publice locale/asociaţia de dezvoltare intercomunitară;</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declare numărul corect de persoane beneficiare ale serviciului de salubrizare;</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asigure colectarea separată a deşeurilor pe care le-au generat în propria gospodărie sau ca urmare a activităţilor lucrative pe care le desfăşoară, în recipientele distinct inscripţionate, amplasate în punctele de colectare şi/sau ridicate din faţa proprietăţii în zilele de colectare;</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respecte măsurile stabilite de către autoritatea administraţiei publice locale şi/sau de direcţia de sănătate publică judeţeană Suceava /direcţia de sănătate publică a municipiului Bucureşti cu privire la condiţiile de realizare a tratamentelor de dezinsecţie, dezinfecţie şi deratizare;</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accepte limitarea temporară a prestării serviciului ca urmare a execuţiei unor lucrări prevăzute în programele de reabilitare, extindere şi modernizare a infrastructurii tehnico-edilitare;</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respecte normele de igienă şi sănătate publică stabilite prin actele normative în vigoare;</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încheie contracte pentru prestarea unei activităţi a serviciului de salubrizare numai cu operatorul căruia unitatea/subdiviziunea administrativ teritorială i-a atribuit, individual sau în asociere cu alte unităţi/subdiviziuni administrativ-teritoriale, activitatea respectivă;</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menţină în stare de curăţenie spaţiile în care se face colectarea, precum şi recipientele în care se depozitează deşeurile municipale în vederea colectării;</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execute operaţiunea de deversare/debarasare a deşeurilor în recipientele de colectare în condiţii de maximă siguranţă din punctul de vedere al sănătăţii populaţiei şi al protecţiei mediului, astfel încât să nu producă poluare fonică, miros neplăcut şi răspândirea de deşeuri;</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nu introducă în recipientele specifice fracţiei de deşeuri colectată separat alte tipuri/categorii de deşeuri;</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asigure curăţenia incintelor proprii, precum şi a zonelor cuprinse între imobil şi domeniul public, până la limita de proprietate;</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asigure curăţenia locurilor de parcare pe care le au în folosinţă din domeniul public, dacă este cazul, şi să nu efectueze reparaţii care pot produce scurgerea uleiurilor, carburanţilor şi lubrifianţilor sau de lichide rezultate din spălarea autovehiculelor;</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nu arunce deşeuri şi obiecte de uz casnic pe străzi, în parcuri, pe terenuri virane sau în locuri publice;</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depună hârtiile şi resturile mărunte de ambalaje care se produc cu ocazia utilizării mijloacelor de transport şi a activităţii desfăşurate pe străzile localităţii în coşurile stradale amplasate de operator de-a lungul străzilor şi în alte asemenea locuri;</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menţină curăţenia pe trotuare, pe porţiunea din dreptul condominiului, gospodăriei;</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lastRenderedPageBreak/>
        <w:t>să îndepărteze zăpada şi gheaţa de pe trotuarele din dreptul imobilelor în care locuiesc;</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să păstreze curăţenia pe arterele de circulaţie, în pieţe, târguri şi oboare, în parcuri, locuri de joacă pentru copii şi în alte locuri publice;</w:t>
      </w:r>
    </w:p>
    <w:p w:rsidR="00D61974" w:rsidRPr="00DB0443" w:rsidRDefault="00D61974" w:rsidP="00D61974">
      <w:pPr>
        <w:pStyle w:val="ListParagraph"/>
        <w:numPr>
          <w:ilvl w:val="0"/>
          <w:numId w:val="50"/>
        </w:numPr>
        <w:jc w:val="both"/>
        <w:rPr>
          <w:rFonts w:ascii="Times New Roman" w:hAnsi="Times New Roman" w:cs="Times New Roman"/>
        </w:rPr>
      </w:pPr>
      <w:r w:rsidRPr="00DB0443">
        <w:rPr>
          <w:rFonts w:ascii="Times New Roman" w:hAnsi="Times New Roman" w:cs="Times New Roman"/>
        </w:rPr>
        <w:t>alte obligaţii prevăzute în Legea nr. 51/2006, republicată, cu modificările şi completările ulterioare, care fac referire la serviciul de salubrizare, precum şi în Legea nr. 101/2006, republicată, cu modificările şi completările ulterioare.</w:t>
      </w:r>
    </w:p>
    <w:p w:rsidR="00D61974" w:rsidRPr="00597495" w:rsidRDefault="00D61974" w:rsidP="00D61974">
      <w:pPr>
        <w:jc w:val="both"/>
      </w:pPr>
    </w:p>
    <w:p w:rsidR="00D61974" w:rsidRPr="00197E1F" w:rsidRDefault="00D61974" w:rsidP="00D61974">
      <w:pPr>
        <w:jc w:val="both"/>
        <w:rPr>
          <w:b/>
          <w:bCs/>
        </w:rPr>
      </w:pPr>
      <w:r w:rsidRPr="00197E1F">
        <w:rPr>
          <w:b/>
          <w:bCs/>
        </w:rPr>
        <w:t>ART. 81.</w:t>
      </w:r>
    </w:p>
    <w:p w:rsidR="00D61974" w:rsidRPr="00597495" w:rsidRDefault="00D61974" w:rsidP="00D61974">
      <w:pPr>
        <w:jc w:val="both"/>
      </w:pPr>
      <w:r w:rsidRPr="00197E1F">
        <w:rPr>
          <w:b/>
          <w:bCs/>
        </w:rPr>
        <w:t>(1)</w:t>
      </w:r>
      <w:r>
        <w:t xml:space="preserve"> </w:t>
      </w:r>
      <w:r w:rsidRPr="00597495">
        <w:t>În modalitatea de plată a contravalorii serviciului de salubrizare prin tarif, utilizatorii au obligaţia de a încheia contracte de prestări servicii cu operatorul căruia unitatea/subdiviziunea administrativ</w:t>
      </w:r>
      <w:r>
        <w:t>-</w:t>
      </w:r>
      <w:r w:rsidRPr="00597495">
        <w:t xml:space="preserve"> teritorială i-a atribuit, individual sau în asociere cu alte unităţi/subdiviziuni administrativ-teritoriale, activitatea de colectare separată şi transport separat al deşeurilor menajere şi al deşeurilor similare provenind din activităţi comerciale din industrie şi instituţii, inclusiv fracţii colectate separat.</w:t>
      </w:r>
    </w:p>
    <w:p w:rsidR="00D61974" w:rsidRPr="00597495" w:rsidRDefault="00D61974" w:rsidP="00D61974">
      <w:pPr>
        <w:jc w:val="both"/>
      </w:pPr>
      <w:r w:rsidRPr="00197E1F">
        <w:rPr>
          <w:b/>
          <w:bCs/>
        </w:rPr>
        <w:t>(2)</w:t>
      </w:r>
      <w:r>
        <w:t xml:space="preserve"> </w:t>
      </w:r>
      <w:r w:rsidRPr="00597495">
        <w:t>Contractele de prestări servicii se vor încheia cu următoarele categorii de utilizatori:</w:t>
      </w:r>
    </w:p>
    <w:p w:rsidR="00D61974" w:rsidRPr="00197E1F" w:rsidRDefault="00D61974" w:rsidP="00D61974">
      <w:pPr>
        <w:pStyle w:val="ListParagraph"/>
        <w:widowControl/>
        <w:numPr>
          <w:ilvl w:val="0"/>
          <w:numId w:val="51"/>
        </w:numPr>
        <w:jc w:val="both"/>
        <w:rPr>
          <w:rFonts w:ascii="Times New Roman" w:hAnsi="Times New Roman" w:cs="Times New Roman"/>
        </w:rPr>
      </w:pPr>
      <w:r w:rsidRPr="00197E1F">
        <w:rPr>
          <w:rFonts w:ascii="Times New Roman" w:hAnsi="Times New Roman" w:cs="Times New Roman"/>
        </w:rPr>
        <w:t>proprietari de gospodării individuale sau reprezentanţi ai acestora;</w:t>
      </w:r>
    </w:p>
    <w:p w:rsidR="00D61974" w:rsidRPr="00197E1F" w:rsidRDefault="00D61974" w:rsidP="00D61974">
      <w:pPr>
        <w:pStyle w:val="ListParagraph"/>
        <w:widowControl/>
        <w:numPr>
          <w:ilvl w:val="0"/>
          <w:numId w:val="51"/>
        </w:numPr>
        <w:jc w:val="both"/>
        <w:rPr>
          <w:rFonts w:ascii="Times New Roman" w:hAnsi="Times New Roman" w:cs="Times New Roman"/>
        </w:rPr>
      </w:pPr>
      <w:r w:rsidRPr="00197E1F">
        <w:rPr>
          <w:rFonts w:ascii="Times New Roman" w:hAnsi="Times New Roman" w:cs="Times New Roman"/>
        </w:rPr>
        <w:t>asociaţii de proprietari/locatari, prin reprezentanţii acestora;</w:t>
      </w:r>
    </w:p>
    <w:p w:rsidR="00D61974" w:rsidRPr="00197E1F" w:rsidRDefault="00D61974" w:rsidP="00D61974">
      <w:pPr>
        <w:pStyle w:val="ListParagraph"/>
        <w:widowControl/>
        <w:numPr>
          <w:ilvl w:val="0"/>
          <w:numId w:val="51"/>
        </w:numPr>
        <w:jc w:val="both"/>
        <w:rPr>
          <w:rFonts w:ascii="Times New Roman" w:hAnsi="Times New Roman" w:cs="Times New Roman"/>
        </w:rPr>
      </w:pPr>
      <w:r w:rsidRPr="00197E1F">
        <w:rPr>
          <w:rFonts w:ascii="Times New Roman" w:hAnsi="Times New Roman" w:cs="Times New Roman"/>
        </w:rPr>
        <w:t>persoane juridice.</w:t>
      </w:r>
    </w:p>
    <w:p w:rsidR="00D61974" w:rsidRPr="00597495" w:rsidRDefault="00D61974" w:rsidP="00D61974">
      <w:pPr>
        <w:jc w:val="both"/>
      </w:pPr>
      <w:r w:rsidRPr="00197E1F">
        <w:rPr>
          <w:b/>
          <w:bCs/>
        </w:rPr>
        <w:t>(3)</w:t>
      </w:r>
      <w:r>
        <w:t xml:space="preserve"> </w:t>
      </w:r>
      <w:r w:rsidRPr="00597495">
        <w:t>În cazul în care instrumentul economic „plăteşte pentru cât arunci" nu este implementat în aria de operare, utilizatorii casnici, inclusiv asociaţiile de proprietari/locatari, încheie contractul de prestări servicii pentru numărul total de persoane care locuiesc în imobil, la aceeaşi adresă, iar persoanele juridice pentru volumul recipientelor necesare colectării cantităţilor de deşeuri similare generate din activitatea desfăşurată. În situaţia în care cantitatea de deşeuri menajere colectată depăşeşte cantitatea corespunzătoare numărului de persoane declarat de utilizator, determinată conform indicelui de generare a deşeurilor menajere la nivelul unităţii administrativ-teritoriale, operatorul va sesiza autoritatea administraţiei publice locale în vederea verificării numărului real de persoane care beneficiază de serviciul de salubrizare la adresa respectivă şi, dacă este cazul, luării măsurilor care se impun pentru normalizarea situaţiei.</w:t>
      </w:r>
    </w:p>
    <w:p w:rsidR="00D61974" w:rsidRDefault="00D61974" w:rsidP="00D61974">
      <w:pPr>
        <w:jc w:val="both"/>
      </w:pPr>
      <w:r w:rsidRPr="00197E1F">
        <w:rPr>
          <w:b/>
          <w:bCs/>
        </w:rPr>
        <w:t>(4)</w:t>
      </w:r>
      <w:r>
        <w:t xml:space="preserve"> </w:t>
      </w:r>
      <w:r w:rsidRPr="00597495">
        <w:t>La încheierea contractului de prestări servicii, se vor menţiona obligatoriu frecvenţa şi zilele de colectare aferente fiecărei fracţii de deşeuri, precum şi tarifele aplicate de operator la data semnării contractului. Utilizatorii au obligaţia să achite ulterior orice tarif aprobat, fără a fi necesară încheierea vreunui act adiţional la contract, în conformitate cu dispoziţiile art. 47 alin. (1) din Legea nr. 101/2006, republicată, cu modificările şi completările ulterioare.</w:t>
      </w:r>
    </w:p>
    <w:p w:rsidR="00D61974" w:rsidRPr="00597495" w:rsidRDefault="00D61974" w:rsidP="00D61974">
      <w:pPr>
        <w:jc w:val="both"/>
      </w:pPr>
    </w:p>
    <w:p w:rsidR="00D61974" w:rsidRPr="00197E1F" w:rsidRDefault="00D61974" w:rsidP="00D61974">
      <w:pPr>
        <w:jc w:val="both"/>
        <w:rPr>
          <w:b/>
          <w:bCs/>
        </w:rPr>
      </w:pPr>
      <w:r w:rsidRPr="00197E1F">
        <w:rPr>
          <w:b/>
          <w:bCs/>
        </w:rPr>
        <w:t>ART. 82.</w:t>
      </w:r>
    </w:p>
    <w:p w:rsidR="00D61974" w:rsidRPr="00597495" w:rsidRDefault="00D61974" w:rsidP="00D61974">
      <w:pPr>
        <w:jc w:val="both"/>
      </w:pPr>
      <w:r w:rsidRPr="00597495">
        <w:t>Utilizatorii care beneficiază individual de prestarea serviciului de salubrizare fără contract încheiat cu operatorul, vor plăti către primărie o taxă de salubrizare de până la de 3 ori mai mare decât valoarea facturii plătită de utilizatorii cu contract, instituită şi aprobată de către consiliul local în conformitate cu dispoziţiile art. 51 din Legea nr. 101/2006, republicată, cu modificările şi completările ulterioare.</w:t>
      </w:r>
    </w:p>
    <w:p w:rsidR="00D61974" w:rsidRPr="00597495" w:rsidRDefault="00D61974" w:rsidP="00D61974">
      <w:pPr>
        <w:jc w:val="both"/>
        <w:rPr>
          <w:rFonts w:ascii="Verdana" w:eastAsiaTheme="minorEastAsia" w:hAnsi="Verdana"/>
          <w:b/>
          <w:bCs/>
          <w:color w:val="24689B"/>
          <w:sz w:val="20"/>
          <w:szCs w:val="20"/>
          <w:shd w:val="clear" w:color="auto" w:fill="FFFFFF"/>
          <w:lang w:eastAsia="en-US"/>
        </w:rPr>
      </w:pPr>
    </w:p>
    <w:p w:rsidR="00D61974" w:rsidRPr="004E134B" w:rsidRDefault="00D61974" w:rsidP="00D61974">
      <w:pPr>
        <w:keepNext/>
        <w:keepLines/>
        <w:spacing w:after="23" w:line="200" w:lineRule="exact"/>
        <w:ind w:right="20"/>
        <w:jc w:val="center"/>
        <w:rPr>
          <w:rStyle w:val="Heading40"/>
          <w:b/>
          <w:bCs/>
          <w:color w:val="7030A0"/>
          <w:sz w:val="24"/>
          <w:szCs w:val="24"/>
        </w:rPr>
      </w:pPr>
      <w:r w:rsidRPr="004E134B">
        <w:rPr>
          <w:rStyle w:val="Heading40"/>
          <w:color w:val="7030A0"/>
          <w:sz w:val="24"/>
          <w:szCs w:val="24"/>
        </w:rPr>
        <w:t xml:space="preserve">Capitolul IV </w:t>
      </w:r>
    </w:p>
    <w:p w:rsidR="00D61974" w:rsidRPr="004E134B" w:rsidRDefault="00D61974" w:rsidP="00D61974">
      <w:pPr>
        <w:keepNext/>
        <w:keepLines/>
        <w:spacing w:after="23" w:line="200" w:lineRule="exact"/>
        <w:ind w:right="20"/>
        <w:jc w:val="center"/>
        <w:rPr>
          <w:rStyle w:val="Heading40"/>
          <w:b/>
          <w:bCs/>
          <w:color w:val="7030A0"/>
          <w:sz w:val="24"/>
          <w:szCs w:val="24"/>
        </w:rPr>
      </w:pPr>
      <w:r w:rsidRPr="004E134B">
        <w:rPr>
          <w:rStyle w:val="Heading40"/>
          <w:color w:val="7030A0"/>
          <w:sz w:val="24"/>
          <w:szCs w:val="24"/>
        </w:rPr>
        <w:t xml:space="preserve"> Determinarea cantităţilor şi volumului de lucrări</w:t>
      </w:r>
      <w:bookmarkStart w:id="60" w:name="bookmark98"/>
      <w:bookmarkEnd w:id="58"/>
      <w:bookmarkEnd w:id="59"/>
      <w:r w:rsidRPr="004E134B">
        <w:rPr>
          <w:b/>
          <w:bCs/>
          <w:color w:val="7030A0"/>
        </w:rPr>
        <w:t xml:space="preserve"> </w:t>
      </w:r>
      <w:r w:rsidRPr="004E134B">
        <w:rPr>
          <w:rStyle w:val="Heading40"/>
          <w:color w:val="7030A0"/>
          <w:sz w:val="24"/>
          <w:szCs w:val="24"/>
        </w:rPr>
        <w:t>prestate</w:t>
      </w:r>
      <w:bookmarkEnd w:id="60"/>
    </w:p>
    <w:p w:rsidR="00D61974" w:rsidRPr="00197E1F" w:rsidRDefault="00D61974" w:rsidP="00D61974">
      <w:pPr>
        <w:keepNext/>
        <w:keepLines/>
        <w:spacing w:after="23" w:line="200" w:lineRule="exact"/>
        <w:ind w:right="20"/>
        <w:jc w:val="center"/>
        <w:rPr>
          <w:b/>
          <w:bCs/>
        </w:rPr>
      </w:pPr>
    </w:p>
    <w:p w:rsidR="00D61974" w:rsidRPr="00197E1F" w:rsidRDefault="00D61974" w:rsidP="00D61974">
      <w:pPr>
        <w:keepNext/>
        <w:keepLines/>
        <w:spacing w:line="200" w:lineRule="exact"/>
        <w:rPr>
          <w:b/>
          <w:bCs/>
        </w:rPr>
      </w:pPr>
      <w:bookmarkStart w:id="61" w:name="bookmark99"/>
      <w:r w:rsidRPr="00197E1F">
        <w:rPr>
          <w:b/>
          <w:bCs/>
        </w:rPr>
        <w:t xml:space="preserve">ART. </w:t>
      </w:r>
      <w:bookmarkEnd w:id="61"/>
      <w:r w:rsidRPr="00197E1F">
        <w:rPr>
          <w:b/>
          <w:bCs/>
        </w:rPr>
        <w:t>83.</w:t>
      </w:r>
    </w:p>
    <w:p w:rsidR="00D61974" w:rsidRPr="00597495" w:rsidRDefault="00D61974" w:rsidP="00D61974">
      <w:pPr>
        <w:jc w:val="both"/>
      </w:pPr>
      <w:bookmarkStart w:id="62" w:name="bookmark101"/>
      <w:bookmarkStart w:id="63" w:name="bookmark102"/>
      <w:r w:rsidRPr="00197E1F">
        <w:rPr>
          <w:b/>
          <w:bCs/>
        </w:rPr>
        <w:t>(1)</w:t>
      </w:r>
      <w:r>
        <w:t xml:space="preserve"> </w:t>
      </w:r>
      <w:r w:rsidRPr="00597495">
        <w:t>În vederea dotării punctelor de colectare cu recipiente pentru colectarea separată a deşeurilor menajere provenite de la utilizatorii casnici, operatorii împreună cu asociaţia de dezvoltare intercomunitară vor stabili pe bază de determinări indicele de generare al acestor deşeuri.</w:t>
      </w:r>
    </w:p>
    <w:p w:rsidR="00D61974" w:rsidRPr="00597495" w:rsidRDefault="00D61974" w:rsidP="00D61974">
      <w:pPr>
        <w:jc w:val="both"/>
      </w:pPr>
      <w:r w:rsidRPr="00197E1F">
        <w:rPr>
          <w:b/>
          <w:bCs/>
        </w:rPr>
        <w:t>(2)</w:t>
      </w:r>
      <w:r>
        <w:t xml:space="preserve"> </w:t>
      </w:r>
      <w:r w:rsidRPr="00597495">
        <w:t>Determinarea cantităţilor de deşeuri primite la instalaţiile de tratare, respectiv eliminare se face numai prin cântărire.</w:t>
      </w:r>
    </w:p>
    <w:p w:rsidR="00D61974" w:rsidRDefault="00D61974" w:rsidP="00D61974">
      <w:pPr>
        <w:jc w:val="both"/>
      </w:pPr>
      <w:r w:rsidRPr="00197E1F">
        <w:rPr>
          <w:b/>
          <w:bCs/>
        </w:rPr>
        <w:t>(3)</w:t>
      </w:r>
      <w:r>
        <w:t xml:space="preserve"> </w:t>
      </w:r>
      <w:r w:rsidRPr="00597495">
        <w:t>Pentru deşeurile din construcţii provenite de la populaţie, determinarea volumului acestora se va face estimativ.</w:t>
      </w:r>
    </w:p>
    <w:p w:rsidR="00D61974" w:rsidRPr="00597495" w:rsidRDefault="00D61974" w:rsidP="00D61974">
      <w:pPr>
        <w:jc w:val="both"/>
      </w:pPr>
    </w:p>
    <w:p w:rsidR="00D61974" w:rsidRPr="00197E1F" w:rsidRDefault="00D61974" w:rsidP="00D61974">
      <w:pPr>
        <w:jc w:val="both"/>
        <w:rPr>
          <w:b/>
          <w:bCs/>
        </w:rPr>
      </w:pPr>
      <w:r w:rsidRPr="00197E1F">
        <w:rPr>
          <w:b/>
          <w:bCs/>
        </w:rPr>
        <w:t>ART. 84.</w:t>
      </w:r>
    </w:p>
    <w:p w:rsidR="00D61974" w:rsidRPr="00597495" w:rsidRDefault="00D61974" w:rsidP="00D61974">
      <w:pPr>
        <w:jc w:val="both"/>
      </w:pPr>
      <w:r w:rsidRPr="00197E1F">
        <w:rPr>
          <w:b/>
          <w:bCs/>
        </w:rPr>
        <w:lastRenderedPageBreak/>
        <w:t>(1)</w:t>
      </w:r>
      <w:r w:rsidRPr="00597495">
        <w:t xml:space="preserve"> Reprezentantul</w:t>
      </w:r>
      <w:r>
        <w:t xml:space="preserve"> </w:t>
      </w:r>
      <w:r w:rsidRPr="00197E1F">
        <w:t>Asociației de Dezvoltare Intercomunitară de Gestionare a Deșeurilor în județul Suceava</w:t>
      </w:r>
      <w:r w:rsidRPr="00597495">
        <w:t xml:space="preserve"> va controla prin sondaj şi/sau ca urmare a sesizărilor venite din partea populaţiei activitatea depusă de operator, iar în cazul în care rezultă neconformităţi se încheie un proces-verbal de constatare privind neefectuarea lucrării sau calitatea necorespunzătoare a acesteia.</w:t>
      </w:r>
    </w:p>
    <w:p w:rsidR="00D61974" w:rsidRPr="00597495" w:rsidRDefault="00D61974" w:rsidP="00D61974">
      <w:pPr>
        <w:jc w:val="both"/>
      </w:pPr>
      <w:r w:rsidRPr="00197E1F">
        <w:rPr>
          <w:b/>
          <w:bCs/>
        </w:rPr>
        <w:t xml:space="preserve">(2) </w:t>
      </w:r>
      <w:r w:rsidRPr="00597495">
        <w:t xml:space="preserve">Pe baza procesului-verbal de constatare, </w:t>
      </w:r>
      <w:r w:rsidRPr="00197E1F">
        <w:t>Asociația de Dezvoltare Intercomunitară de Gestionare a Deșeurilor în județul Suceava</w:t>
      </w:r>
      <w:r w:rsidRPr="00597495">
        <w:t>, după caz, aplică penalităţile menţionate în contractul de delegare a gestiunii încheiat cu operatorul.</w:t>
      </w:r>
    </w:p>
    <w:p w:rsidR="00D61974" w:rsidRPr="00597495" w:rsidRDefault="00D61974" w:rsidP="00D61974">
      <w:pPr>
        <w:jc w:val="both"/>
      </w:pPr>
    </w:p>
    <w:p w:rsidR="00D61974" w:rsidRPr="004E134B" w:rsidRDefault="00D61974" w:rsidP="00D61974">
      <w:pPr>
        <w:keepNext/>
        <w:keepLines/>
        <w:spacing w:line="210" w:lineRule="exact"/>
        <w:ind w:left="380"/>
        <w:jc w:val="center"/>
        <w:rPr>
          <w:rStyle w:val="Heading40"/>
          <w:b/>
          <w:bCs/>
          <w:color w:val="7030A0"/>
          <w:sz w:val="24"/>
          <w:szCs w:val="24"/>
        </w:rPr>
      </w:pPr>
      <w:r w:rsidRPr="004E134B">
        <w:rPr>
          <w:rStyle w:val="Heading40"/>
          <w:color w:val="7030A0"/>
          <w:sz w:val="24"/>
          <w:szCs w:val="24"/>
        </w:rPr>
        <w:t>Capitolul V</w:t>
      </w:r>
    </w:p>
    <w:p w:rsidR="00D61974" w:rsidRPr="004E134B" w:rsidRDefault="00D61974" w:rsidP="00D61974">
      <w:pPr>
        <w:keepNext/>
        <w:keepLines/>
        <w:spacing w:line="210" w:lineRule="exact"/>
        <w:ind w:left="380"/>
        <w:jc w:val="center"/>
        <w:rPr>
          <w:rStyle w:val="Heading40"/>
          <w:b/>
          <w:bCs/>
          <w:color w:val="7030A0"/>
          <w:sz w:val="24"/>
          <w:szCs w:val="24"/>
        </w:rPr>
      </w:pPr>
      <w:r w:rsidRPr="004E134B">
        <w:rPr>
          <w:rStyle w:val="Heading40"/>
          <w:color w:val="7030A0"/>
          <w:sz w:val="24"/>
          <w:szCs w:val="24"/>
        </w:rPr>
        <w:t>Indicatori de performanţă şi de evaluare</w:t>
      </w:r>
    </w:p>
    <w:p w:rsidR="00D61974" w:rsidRPr="004E134B" w:rsidRDefault="00D61974" w:rsidP="00D61974">
      <w:pPr>
        <w:keepNext/>
        <w:keepLines/>
        <w:spacing w:line="210" w:lineRule="exact"/>
        <w:ind w:left="380"/>
        <w:jc w:val="center"/>
        <w:rPr>
          <w:rStyle w:val="Tableofcontents211pt"/>
          <w:b w:val="0"/>
          <w:bCs w:val="0"/>
          <w:i w:val="0"/>
          <w:iCs w:val="0"/>
          <w:color w:val="7030A0"/>
          <w:sz w:val="24"/>
          <w:szCs w:val="24"/>
        </w:rPr>
      </w:pPr>
      <w:r w:rsidRPr="004E134B">
        <w:rPr>
          <w:rStyle w:val="Heading40"/>
          <w:color w:val="7030A0"/>
          <w:sz w:val="24"/>
          <w:szCs w:val="24"/>
        </w:rPr>
        <w:t xml:space="preserve"> a </w:t>
      </w:r>
      <w:r w:rsidRPr="004E134B">
        <w:rPr>
          <w:rStyle w:val="Tableofcontents211pt"/>
          <w:color w:val="7030A0"/>
          <w:sz w:val="24"/>
          <w:szCs w:val="24"/>
        </w:rPr>
        <w:t>serviciului</w:t>
      </w:r>
      <w:bookmarkEnd w:id="62"/>
      <w:bookmarkEnd w:id="63"/>
      <w:r w:rsidRPr="004E134B">
        <w:rPr>
          <w:rStyle w:val="Tableofcontents211pt"/>
          <w:color w:val="7030A0"/>
          <w:sz w:val="24"/>
          <w:szCs w:val="24"/>
        </w:rPr>
        <w:t xml:space="preserve"> de salubrizare</w:t>
      </w:r>
    </w:p>
    <w:p w:rsidR="00D61974" w:rsidRPr="00597495" w:rsidRDefault="00D61974" w:rsidP="00D61974">
      <w:pPr>
        <w:keepNext/>
        <w:keepLines/>
        <w:spacing w:line="210" w:lineRule="exact"/>
        <w:ind w:left="380"/>
        <w:jc w:val="center"/>
        <w:rPr>
          <w:i/>
          <w:iCs/>
        </w:rPr>
      </w:pPr>
    </w:p>
    <w:p w:rsidR="00D61974" w:rsidRPr="00197E1F" w:rsidRDefault="00D61974" w:rsidP="00D61974">
      <w:pPr>
        <w:keepNext/>
        <w:keepLines/>
        <w:spacing w:line="200" w:lineRule="exact"/>
        <w:rPr>
          <w:b/>
          <w:bCs/>
        </w:rPr>
      </w:pPr>
      <w:bookmarkStart w:id="64" w:name="bookmark103"/>
      <w:r w:rsidRPr="00197E1F">
        <w:rPr>
          <w:b/>
          <w:bCs/>
        </w:rPr>
        <w:t>ART. 8</w:t>
      </w:r>
      <w:bookmarkEnd w:id="64"/>
      <w:r w:rsidRPr="00197E1F">
        <w:rPr>
          <w:b/>
          <w:bCs/>
        </w:rPr>
        <w:t>5.</w:t>
      </w:r>
    </w:p>
    <w:p w:rsidR="00D61974" w:rsidRPr="000C12A1" w:rsidRDefault="00D61974" w:rsidP="00D61974">
      <w:pPr>
        <w:jc w:val="both"/>
        <w:rPr>
          <w:color w:val="000000" w:themeColor="text1"/>
        </w:rPr>
      </w:pPr>
      <w:bookmarkStart w:id="65" w:name="bookmark110"/>
      <w:r w:rsidRPr="000C12A1">
        <w:rPr>
          <w:color w:val="000000" w:themeColor="text1"/>
        </w:rPr>
        <w:t>Indicatorii de performanţă ai serviciului de salubrizare cuprind două categorii:</w:t>
      </w:r>
    </w:p>
    <w:p w:rsidR="00D61974" w:rsidRPr="000C12A1" w:rsidRDefault="00D61974" w:rsidP="00D61974">
      <w:pPr>
        <w:pStyle w:val="ListParagraph"/>
        <w:widowControl/>
        <w:numPr>
          <w:ilvl w:val="0"/>
          <w:numId w:val="52"/>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indicatorii tehnici corelaţi cu ţintele/obiectivele asumate la nivel naţional; aceştia vor fi cuprinşi obligatoriu în contractul de delegare sau, după caz, în hotărârea de dare în administrare a activităţii/activităţilor de salubrizare;</w:t>
      </w:r>
    </w:p>
    <w:p w:rsidR="00D61974" w:rsidRPr="000C12A1" w:rsidRDefault="00D61974" w:rsidP="00D61974">
      <w:pPr>
        <w:pStyle w:val="ListParagraph"/>
        <w:widowControl/>
        <w:numPr>
          <w:ilvl w:val="0"/>
          <w:numId w:val="52"/>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indicatorii de performanţă privind calitatea serviciului de salubrizare; aceştia vor fi cuprinşi într-o anexă la regulamentul serviciului.</w:t>
      </w:r>
    </w:p>
    <w:p w:rsidR="00D61974" w:rsidRPr="000C12A1" w:rsidRDefault="00D61974" w:rsidP="00D61974">
      <w:pPr>
        <w:jc w:val="both"/>
        <w:rPr>
          <w:color w:val="000000" w:themeColor="text1"/>
        </w:rPr>
      </w:pPr>
    </w:p>
    <w:p w:rsidR="00D61974" w:rsidRPr="000C12A1" w:rsidRDefault="00D61974" w:rsidP="00D61974">
      <w:pPr>
        <w:jc w:val="both"/>
        <w:rPr>
          <w:b/>
          <w:bCs/>
          <w:color w:val="000000" w:themeColor="text1"/>
        </w:rPr>
      </w:pPr>
      <w:r w:rsidRPr="000C12A1">
        <w:rPr>
          <w:b/>
          <w:bCs/>
          <w:color w:val="000000" w:themeColor="text1"/>
        </w:rPr>
        <w:t>ART. 86.</w:t>
      </w:r>
    </w:p>
    <w:p w:rsidR="00D61974" w:rsidRPr="000C12A1" w:rsidRDefault="00D61974" w:rsidP="00D61974">
      <w:pPr>
        <w:jc w:val="both"/>
        <w:rPr>
          <w:color w:val="000000" w:themeColor="text1"/>
        </w:rPr>
      </w:pPr>
      <w:r w:rsidRPr="000C12A1">
        <w:rPr>
          <w:b/>
          <w:bCs/>
          <w:color w:val="000000" w:themeColor="text1"/>
        </w:rPr>
        <w:t>(1)</w:t>
      </w:r>
      <w:r w:rsidRPr="000C12A1">
        <w:rPr>
          <w:color w:val="000000" w:themeColor="text1"/>
        </w:rPr>
        <w:t xml:space="preserve"> Indicatorii tehnici corelaţi cu ţintele/obiectivele asumate la nivel naţional cuprind cel puţin indicatorii impuşi de lege, la care pot fi adăugaţi şi alţi indicatori care implementează obligaţii de atingere a unor ţinte clar definite de cadrul legal. Valorile minime ale acestor indicatori vor fi cele prevăzute de lege pentru atingerea ţintelor de colectare şi tratare a deşeurilor aferente fiecărui flux de deşeuri identificat de dispoziţiile legale.</w:t>
      </w:r>
    </w:p>
    <w:p w:rsidR="00D61974" w:rsidRPr="000C12A1" w:rsidRDefault="00D61974" w:rsidP="00D61974">
      <w:pPr>
        <w:jc w:val="both"/>
        <w:rPr>
          <w:color w:val="000000" w:themeColor="text1"/>
        </w:rPr>
      </w:pPr>
      <w:r w:rsidRPr="000C12A1">
        <w:rPr>
          <w:b/>
          <w:bCs/>
          <w:color w:val="000000" w:themeColor="text1"/>
        </w:rPr>
        <w:t>(2)</w:t>
      </w:r>
      <w:r w:rsidRPr="000C12A1">
        <w:rPr>
          <w:color w:val="000000" w:themeColor="text1"/>
        </w:rPr>
        <w:t xml:space="preserve"> Costurile cu contribuţia pentru economia circulară, inclusiv cheltuielile cu depozitarea deşeurilor care depăşesc cantităţile rezultate din aplicarea acestor indicatori de performanţă vor fi suportate de către operatori sub formă de penalităţi, conform legii.</w:t>
      </w:r>
    </w:p>
    <w:p w:rsidR="00D61974" w:rsidRPr="000C12A1" w:rsidRDefault="00D61974" w:rsidP="00D61974">
      <w:pPr>
        <w:jc w:val="both"/>
        <w:rPr>
          <w:color w:val="000000" w:themeColor="text1"/>
        </w:rPr>
      </w:pPr>
    </w:p>
    <w:p w:rsidR="00D61974" w:rsidRPr="000C12A1" w:rsidRDefault="00D61974" w:rsidP="00D61974">
      <w:pPr>
        <w:jc w:val="both"/>
        <w:rPr>
          <w:b/>
          <w:bCs/>
          <w:color w:val="000000" w:themeColor="text1"/>
        </w:rPr>
      </w:pPr>
      <w:r w:rsidRPr="000C12A1">
        <w:rPr>
          <w:b/>
          <w:bCs/>
          <w:color w:val="000000" w:themeColor="text1"/>
        </w:rPr>
        <w:t>ART. 87.</w:t>
      </w:r>
    </w:p>
    <w:p w:rsidR="00D61974" w:rsidRPr="000C12A1" w:rsidRDefault="00D61974" w:rsidP="00D61974">
      <w:pPr>
        <w:jc w:val="both"/>
        <w:rPr>
          <w:strike/>
          <w:color w:val="000000" w:themeColor="text1"/>
          <w:sz w:val="28"/>
          <w:szCs w:val="28"/>
        </w:rPr>
      </w:pPr>
      <w:r w:rsidRPr="000C12A1">
        <w:rPr>
          <w:b/>
          <w:bCs/>
          <w:color w:val="000000" w:themeColor="text1"/>
        </w:rPr>
        <w:t>(1)</w:t>
      </w:r>
      <w:r w:rsidRPr="000C12A1">
        <w:rPr>
          <w:color w:val="000000" w:themeColor="text1"/>
        </w:rPr>
        <w:t xml:space="preserve"> Indicatorii de performanţă privind calitatea serviciului de salubrizare sunt prevăzuţi în Anexa 1 la regulamentul serviciului. </w:t>
      </w:r>
    </w:p>
    <w:p w:rsidR="00D61974" w:rsidRPr="000C12A1" w:rsidRDefault="00D61974" w:rsidP="00D61974">
      <w:pPr>
        <w:jc w:val="both"/>
        <w:rPr>
          <w:color w:val="000000" w:themeColor="text1"/>
        </w:rPr>
      </w:pPr>
      <w:r w:rsidRPr="000C12A1">
        <w:rPr>
          <w:b/>
          <w:bCs/>
          <w:color w:val="000000" w:themeColor="text1"/>
        </w:rPr>
        <w:t>(2)</w:t>
      </w:r>
      <w:r w:rsidRPr="000C12A1">
        <w:rPr>
          <w:color w:val="000000" w:themeColor="text1"/>
        </w:rPr>
        <w:t xml:space="preserve"> Stabilirea de către Județul Suceava prin Consiliul Județean Suceava/Asociaţia de dezvoltare intercomunitară a nivelurilor indicatorilor de performanţă care privesc calitatea serviciului, ce trebuie îndeplinite de operatori, se face astfel încât să se asigure atingerea şi realizarea ţintelor de reciclare prevăzute în legislaţia în vigoare din domeniul gestionării deşeurilor.</w:t>
      </w:r>
    </w:p>
    <w:p w:rsidR="00D61974" w:rsidRPr="000C12A1" w:rsidRDefault="00D61974" w:rsidP="00D61974">
      <w:pPr>
        <w:jc w:val="both"/>
        <w:rPr>
          <w:color w:val="000000" w:themeColor="text1"/>
        </w:rPr>
      </w:pPr>
      <w:r w:rsidRPr="000C12A1">
        <w:rPr>
          <w:b/>
          <w:bCs/>
          <w:color w:val="000000" w:themeColor="text1"/>
        </w:rPr>
        <w:t>(3)</w:t>
      </w:r>
      <w:r w:rsidRPr="000C12A1">
        <w:rPr>
          <w:color w:val="000000" w:themeColor="text1"/>
        </w:rPr>
        <w:t xml:space="preserve"> Județul Suceava prin Consiliul Județean Suceava/Asociaţia de dezvoltare intercomunitară, după caz, aplică operatorului penalităţile contractuale în cazul în care nu îndeplineşte indicatorii de performanţă care privesc calitatea serviciului.</w:t>
      </w:r>
    </w:p>
    <w:p w:rsidR="00D61974" w:rsidRPr="000C12A1" w:rsidRDefault="00D61974" w:rsidP="00D61974">
      <w:pPr>
        <w:jc w:val="both"/>
        <w:rPr>
          <w:color w:val="000000" w:themeColor="text1"/>
        </w:rPr>
      </w:pPr>
    </w:p>
    <w:p w:rsidR="00D61974" w:rsidRPr="000C12A1" w:rsidRDefault="00D61974" w:rsidP="00D61974">
      <w:pPr>
        <w:jc w:val="both"/>
        <w:rPr>
          <w:b/>
          <w:bCs/>
          <w:color w:val="000000" w:themeColor="text1"/>
        </w:rPr>
      </w:pPr>
      <w:r w:rsidRPr="000C12A1">
        <w:rPr>
          <w:b/>
          <w:bCs/>
          <w:color w:val="000000" w:themeColor="text1"/>
        </w:rPr>
        <w:t>ART. 88.</w:t>
      </w:r>
    </w:p>
    <w:p w:rsidR="00D61974" w:rsidRPr="000C12A1" w:rsidRDefault="00D61974" w:rsidP="00D61974">
      <w:pPr>
        <w:jc w:val="both"/>
        <w:rPr>
          <w:color w:val="000000" w:themeColor="text1"/>
        </w:rPr>
      </w:pPr>
      <w:r w:rsidRPr="000C12A1">
        <w:rPr>
          <w:color w:val="000000" w:themeColor="text1"/>
        </w:rPr>
        <w:t>Indicatorii de performanţă ai serviciului de salubrizare stabilesc condiţiile ce trebuie respectate de către operatori, cu privire la:</w:t>
      </w:r>
    </w:p>
    <w:p w:rsidR="00D61974" w:rsidRPr="000C12A1" w:rsidRDefault="00D61974" w:rsidP="00D61974">
      <w:pPr>
        <w:pStyle w:val="ListParagraph"/>
        <w:widowControl/>
        <w:numPr>
          <w:ilvl w:val="0"/>
          <w:numId w:val="53"/>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continuitatea serviciului din punct de vedere cantitativ şi calitativ;</w:t>
      </w:r>
    </w:p>
    <w:p w:rsidR="00D61974" w:rsidRPr="000C12A1" w:rsidRDefault="00D61974" w:rsidP="00D61974">
      <w:pPr>
        <w:pStyle w:val="ListParagraph"/>
        <w:widowControl/>
        <w:numPr>
          <w:ilvl w:val="0"/>
          <w:numId w:val="53"/>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atingerea obiectivelor şi ţintelor pentru care autoritatea administraţiei publice locale/asociaţia de dezvoltare intercomunitară sunt responsabile;</w:t>
      </w:r>
    </w:p>
    <w:p w:rsidR="00D61974" w:rsidRPr="000C12A1" w:rsidRDefault="00D61974" w:rsidP="00D61974">
      <w:pPr>
        <w:pStyle w:val="ListParagraph"/>
        <w:widowControl/>
        <w:numPr>
          <w:ilvl w:val="0"/>
          <w:numId w:val="53"/>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prestarea serviciului pentru toţi utilizatorii din aria sa de responsabilitate;</w:t>
      </w:r>
    </w:p>
    <w:p w:rsidR="00D61974" w:rsidRPr="000C12A1" w:rsidRDefault="00D61974" w:rsidP="00D61974">
      <w:pPr>
        <w:pStyle w:val="ListParagraph"/>
        <w:widowControl/>
        <w:numPr>
          <w:ilvl w:val="0"/>
          <w:numId w:val="53"/>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adaptarea permanentă la cerinţele utilizatorilor;</w:t>
      </w:r>
    </w:p>
    <w:p w:rsidR="00D61974" w:rsidRPr="000C12A1" w:rsidRDefault="00D61974" w:rsidP="00D61974">
      <w:pPr>
        <w:pStyle w:val="ListParagraph"/>
        <w:widowControl/>
        <w:numPr>
          <w:ilvl w:val="0"/>
          <w:numId w:val="53"/>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excluderea oricărei discriminări privind accesul la serviciile de salubrizare;</w:t>
      </w:r>
    </w:p>
    <w:p w:rsidR="00D61974" w:rsidRPr="000C12A1" w:rsidRDefault="00D61974" w:rsidP="00D61974">
      <w:pPr>
        <w:pStyle w:val="ListParagraph"/>
        <w:widowControl/>
        <w:numPr>
          <w:ilvl w:val="0"/>
          <w:numId w:val="53"/>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respectarea reglementărilor specifice din domeniul protecţiei mediului şi al sănătăţii populaţiei;</w:t>
      </w:r>
    </w:p>
    <w:p w:rsidR="00D61974" w:rsidRPr="000C12A1" w:rsidRDefault="00D61974" w:rsidP="00D61974">
      <w:pPr>
        <w:pStyle w:val="ListParagraph"/>
        <w:widowControl/>
        <w:numPr>
          <w:ilvl w:val="0"/>
          <w:numId w:val="53"/>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implementarea unor sisteme de management al calităţii, al mediului şi al sănătăţii şi securităţii muncii.</w:t>
      </w:r>
    </w:p>
    <w:p w:rsidR="00D61974" w:rsidRPr="000C12A1" w:rsidRDefault="00D61974" w:rsidP="00D61974">
      <w:pPr>
        <w:jc w:val="both"/>
        <w:rPr>
          <w:b/>
          <w:bCs/>
          <w:color w:val="000000" w:themeColor="text1"/>
        </w:rPr>
      </w:pPr>
    </w:p>
    <w:p w:rsidR="00D61974" w:rsidRPr="000C12A1" w:rsidRDefault="00D61974" w:rsidP="00D61974">
      <w:pPr>
        <w:jc w:val="both"/>
        <w:rPr>
          <w:b/>
          <w:bCs/>
          <w:color w:val="000000" w:themeColor="text1"/>
        </w:rPr>
      </w:pPr>
      <w:r w:rsidRPr="000C12A1">
        <w:rPr>
          <w:b/>
          <w:bCs/>
          <w:color w:val="000000" w:themeColor="text1"/>
        </w:rPr>
        <w:t>ART. 89.</w:t>
      </w:r>
    </w:p>
    <w:p w:rsidR="00D61974" w:rsidRPr="000C12A1" w:rsidRDefault="00D61974" w:rsidP="00D61974">
      <w:pPr>
        <w:jc w:val="both"/>
        <w:rPr>
          <w:color w:val="000000" w:themeColor="text1"/>
        </w:rPr>
      </w:pPr>
      <w:r w:rsidRPr="000C12A1">
        <w:rPr>
          <w:color w:val="000000" w:themeColor="text1"/>
        </w:rPr>
        <w:t>Indicatorii de performanţă trebuie să asigure evaluarea continuă a operatorului cu privire la următoarele activităţi:</w:t>
      </w:r>
    </w:p>
    <w:p w:rsidR="00D61974" w:rsidRPr="000C12A1" w:rsidRDefault="00D61974" w:rsidP="00D61974">
      <w:pPr>
        <w:pStyle w:val="ListParagraph"/>
        <w:widowControl/>
        <w:numPr>
          <w:ilvl w:val="0"/>
          <w:numId w:val="54"/>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contractarea serviciului de salubrizare;</w:t>
      </w:r>
    </w:p>
    <w:p w:rsidR="00D61974" w:rsidRPr="000C12A1" w:rsidRDefault="00D61974" w:rsidP="00D61974">
      <w:pPr>
        <w:pStyle w:val="ListParagraph"/>
        <w:widowControl/>
        <w:numPr>
          <w:ilvl w:val="0"/>
          <w:numId w:val="54"/>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măsurarea, facturarea şi încasarea contravalorii serviciilor efectuate;</w:t>
      </w:r>
    </w:p>
    <w:p w:rsidR="00D61974" w:rsidRPr="000C12A1" w:rsidRDefault="00D61974" w:rsidP="00D61974">
      <w:pPr>
        <w:pStyle w:val="ListParagraph"/>
        <w:widowControl/>
        <w:numPr>
          <w:ilvl w:val="0"/>
          <w:numId w:val="54"/>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îndeplinirea prevederilor din contract cu privire la calitatea serviciilor efectuate;</w:t>
      </w:r>
    </w:p>
    <w:p w:rsidR="00D61974" w:rsidRPr="000C12A1" w:rsidRDefault="00D61974" w:rsidP="00D61974">
      <w:pPr>
        <w:pStyle w:val="ListParagraph"/>
        <w:widowControl/>
        <w:numPr>
          <w:ilvl w:val="0"/>
          <w:numId w:val="54"/>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menţinerea unor relaţii echitabile între operator şi utilizator prin rezolvarea rapidă şi obiectivă a problemelor, cu respectarea drepturilor şi obligaţiilor care revin fiecărei părţi;</w:t>
      </w:r>
    </w:p>
    <w:p w:rsidR="00D61974" w:rsidRPr="000C12A1" w:rsidRDefault="00D61974" w:rsidP="00D61974">
      <w:pPr>
        <w:pStyle w:val="ListParagraph"/>
        <w:widowControl/>
        <w:numPr>
          <w:ilvl w:val="0"/>
          <w:numId w:val="54"/>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soluţionarea în timp util a reclamaţiilor utilizatorilor referitoare la serviciile de salubrizare;</w:t>
      </w:r>
    </w:p>
    <w:p w:rsidR="00D61974" w:rsidRPr="000C12A1" w:rsidRDefault="00D61974" w:rsidP="00D61974">
      <w:pPr>
        <w:pStyle w:val="ListParagraph"/>
        <w:widowControl/>
        <w:numPr>
          <w:ilvl w:val="0"/>
          <w:numId w:val="54"/>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prestarea serviciului de salubrizare pentru toţi utilizatorii din raza unităţii administrativ-teritoriale pentru care are hotărâre de dare în administrare sau contract de delegare a gestiunii;</w:t>
      </w:r>
    </w:p>
    <w:p w:rsidR="00D61974" w:rsidRPr="000C12A1" w:rsidRDefault="00D61974" w:rsidP="00D61974">
      <w:pPr>
        <w:pStyle w:val="ListParagraph"/>
        <w:widowControl/>
        <w:numPr>
          <w:ilvl w:val="0"/>
          <w:numId w:val="54"/>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prestarea de servicii conexe serviciului de salubrizare;</w:t>
      </w:r>
    </w:p>
    <w:p w:rsidR="00D61974" w:rsidRPr="000C12A1" w:rsidRDefault="00D61974" w:rsidP="00D61974">
      <w:pPr>
        <w:pStyle w:val="ListParagraph"/>
        <w:widowControl/>
        <w:numPr>
          <w:ilvl w:val="0"/>
          <w:numId w:val="54"/>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atingerea ţintelor privind gestionarea deşeurilor.</w:t>
      </w:r>
    </w:p>
    <w:p w:rsidR="00D61974" w:rsidRPr="000C12A1" w:rsidRDefault="00D61974" w:rsidP="00D61974">
      <w:pPr>
        <w:jc w:val="both"/>
        <w:rPr>
          <w:color w:val="000000" w:themeColor="text1"/>
        </w:rPr>
      </w:pPr>
    </w:p>
    <w:p w:rsidR="00D61974" w:rsidRPr="000C12A1" w:rsidRDefault="00D61974" w:rsidP="00D61974">
      <w:pPr>
        <w:jc w:val="both"/>
        <w:rPr>
          <w:color w:val="000000" w:themeColor="text1"/>
        </w:rPr>
      </w:pPr>
    </w:p>
    <w:p w:rsidR="00D61974" w:rsidRPr="000C12A1" w:rsidRDefault="00D61974" w:rsidP="00D61974">
      <w:pPr>
        <w:jc w:val="both"/>
        <w:rPr>
          <w:b/>
          <w:bCs/>
          <w:color w:val="000000" w:themeColor="text1"/>
        </w:rPr>
      </w:pPr>
      <w:r w:rsidRPr="000C12A1">
        <w:rPr>
          <w:b/>
          <w:bCs/>
          <w:color w:val="000000" w:themeColor="text1"/>
        </w:rPr>
        <w:t>ART. 90.</w:t>
      </w:r>
    </w:p>
    <w:p w:rsidR="00D61974" w:rsidRPr="000C12A1" w:rsidRDefault="00D61974" w:rsidP="00D61974">
      <w:pPr>
        <w:jc w:val="both"/>
        <w:rPr>
          <w:color w:val="000000" w:themeColor="text1"/>
        </w:rPr>
      </w:pPr>
      <w:r w:rsidRPr="000C12A1">
        <w:rPr>
          <w:color w:val="000000" w:themeColor="text1"/>
        </w:rPr>
        <w:t>În vederea urmăririi respectării indicatorilor de performanţă, operatorul de salubrizare trebuie să asigure:</w:t>
      </w:r>
    </w:p>
    <w:p w:rsidR="00D61974" w:rsidRPr="000C12A1" w:rsidRDefault="00D61974" w:rsidP="00D61974">
      <w:pPr>
        <w:pStyle w:val="ListParagraph"/>
        <w:widowControl/>
        <w:numPr>
          <w:ilvl w:val="0"/>
          <w:numId w:val="55"/>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gestiunea serviciului de salubrizare conform prevederilor contractuale;</w:t>
      </w:r>
    </w:p>
    <w:p w:rsidR="00D61974" w:rsidRPr="000C12A1" w:rsidRDefault="00D61974" w:rsidP="00D61974">
      <w:pPr>
        <w:pStyle w:val="ListParagraph"/>
        <w:widowControl/>
        <w:numPr>
          <w:ilvl w:val="0"/>
          <w:numId w:val="55"/>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gradul asigurării colectării separate a deşeurilor menajere şi similare;</w:t>
      </w:r>
    </w:p>
    <w:p w:rsidR="00D61974" w:rsidRPr="000C12A1" w:rsidRDefault="00D61974" w:rsidP="00D61974">
      <w:pPr>
        <w:pStyle w:val="ListParagraph"/>
        <w:widowControl/>
        <w:numPr>
          <w:ilvl w:val="0"/>
          <w:numId w:val="55"/>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gradul asigurării cu recipiente de colectare a producătorilor de deşeuri;</w:t>
      </w:r>
    </w:p>
    <w:p w:rsidR="00D61974" w:rsidRPr="000C12A1" w:rsidRDefault="00D61974" w:rsidP="00D61974">
      <w:pPr>
        <w:pStyle w:val="ListParagraph"/>
        <w:widowControl/>
        <w:numPr>
          <w:ilvl w:val="0"/>
          <w:numId w:val="55"/>
        </w:numPr>
        <w:jc w:val="both"/>
        <w:rPr>
          <w:rFonts w:ascii="Times New Roman" w:hAnsi="Times New Roman" w:cs="Times New Roman"/>
          <w:color w:val="000000" w:themeColor="text1"/>
        </w:rPr>
        <w:sectPr w:rsidR="00D61974" w:rsidRPr="000C12A1">
          <w:headerReference w:type="even" r:id="rId46"/>
          <w:headerReference w:type="default" r:id="rId47"/>
          <w:footerReference w:type="even" r:id="rId48"/>
          <w:footerReference w:type="default" r:id="rId49"/>
          <w:pgSz w:w="11900" w:h="16840"/>
          <w:pgMar w:top="1094" w:right="1100" w:bottom="1094" w:left="1330" w:header="0" w:footer="3" w:gutter="0"/>
          <w:cols w:space="720"/>
          <w:noEndnote/>
          <w:docGrid w:linePitch="360"/>
        </w:sectPr>
      </w:pPr>
      <w:r w:rsidRPr="000C12A1">
        <w:rPr>
          <w:rFonts w:ascii="Times New Roman" w:hAnsi="Times New Roman" w:cs="Times New Roman"/>
          <w:color w:val="000000" w:themeColor="text1"/>
        </w:rPr>
        <w:t>evidenţa clară şi corectă a utilizatorilor;</w:t>
      </w:r>
    </w:p>
    <w:p w:rsidR="00D61974" w:rsidRPr="000C12A1" w:rsidRDefault="00D61974" w:rsidP="00D61974">
      <w:pPr>
        <w:pStyle w:val="ListParagraph"/>
        <w:widowControl/>
        <w:jc w:val="both"/>
        <w:rPr>
          <w:rFonts w:ascii="Times New Roman" w:hAnsi="Times New Roman" w:cs="Times New Roman"/>
          <w:color w:val="000000" w:themeColor="text1"/>
        </w:rPr>
      </w:pPr>
    </w:p>
    <w:p w:rsidR="00D61974" w:rsidRPr="000C12A1" w:rsidRDefault="00D61974" w:rsidP="00D61974">
      <w:pPr>
        <w:pStyle w:val="ListParagraph"/>
        <w:widowControl/>
        <w:numPr>
          <w:ilvl w:val="0"/>
          <w:numId w:val="55"/>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înregistrarea activităţilor privind măsurarea prestaţiilor, facturarea şi încasarea contravalorii serviciilor efectuate;</w:t>
      </w:r>
    </w:p>
    <w:p w:rsidR="00D61974" w:rsidRPr="000C12A1" w:rsidRDefault="00D61974" w:rsidP="00D61974">
      <w:pPr>
        <w:pStyle w:val="ListParagraph"/>
        <w:widowControl/>
        <w:numPr>
          <w:ilvl w:val="0"/>
          <w:numId w:val="55"/>
        </w:numPr>
        <w:jc w:val="both"/>
        <w:rPr>
          <w:rFonts w:ascii="Times New Roman" w:hAnsi="Times New Roman" w:cs="Times New Roman"/>
          <w:color w:val="000000" w:themeColor="text1"/>
        </w:rPr>
      </w:pPr>
      <w:r w:rsidRPr="000C12A1">
        <w:rPr>
          <w:rFonts w:ascii="Times New Roman" w:hAnsi="Times New Roman" w:cs="Times New Roman"/>
          <w:color w:val="000000" w:themeColor="text1"/>
        </w:rPr>
        <w:t>înregistrarea reclamaţiilor şi sesizărilor utilizatorilor şi modul de soluţionare a acestora.</w:t>
      </w:r>
    </w:p>
    <w:p w:rsidR="00D61974" w:rsidRPr="000C12A1" w:rsidRDefault="00D61974" w:rsidP="00D61974">
      <w:pPr>
        <w:jc w:val="both"/>
        <w:rPr>
          <w:color w:val="000000" w:themeColor="text1"/>
        </w:rPr>
      </w:pPr>
    </w:p>
    <w:p w:rsidR="00D61974" w:rsidRPr="004E134B" w:rsidRDefault="00D61974" w:rsidP="00D61974">
      <w:pPr>
        <w:keepNext/>
        <w:keepLines/>
        <w:spacing w:after="309" w:line="200" w:lineRule="exact"/>
        <w:jc w:val="center"/>
        <w:rPr>
          <w:rFonts w:eastAsia="Microsoft Sans Serif"/>
          <w:color w:val="7030A0"/>
        </w:rPr>
      </w:pPr>
    </w:p>
    <w:p w:rsidR="00D61974" w:rsidRPr="004E134B" w:rsidRDefault="00D61974" w:rsidP="00D61974">
      <w:pPr>
        <w:keepNext/>
        <w:keepLines/>
        <w:spacing w:line="200" w:lineRule="exact"/>
        <w:jc w:val="center"/>
        <w:rPr>
          <w:rFonts w:eastAsia="Microsoft Sans Serif"/>
          <w:b/>
          <w:bCs/>
          <w:color w:val="7030A0"/>
        </w:rPr>
      </w:pPr>
      <w:r w:rsidRPr="004E134B">
        <w:rPr>
          <w:rFonts w:eastAsia="Microsoft Sans Serif"/>
          <w:b/>
          <w:bCs/>
          <w:color w:val="7030A0"/>
        </w:rPr>
        <w:t xml:space="preserve">Capitolul VI </w:t>
      </w:r>
    </w:p>
    <w:p w:rsidR="00D61974" w:rsidRPr="004E134B" w:rsidRDefault="00D61974" w:rsidP="00D61974">
      <w:pPr>
        <w:keepNext/>
        <w:keepLines/>
        <w:spacing w:line="200" w:lineRule="exact"/>
        <w:jc w:val="center"/>
        <w:rPr>
          <w:rFonts w:eastAsia="Microsoft Sans Serif"/>
          <w:b/>
          <w:bCs/>
          <w:color w:val="7030A0"/>
        </w:rPr>
      </w:pPr>
      <w:r w:rsidRPr="004E134B">
        <w:rPr>
          <w:rFonts w:eastAsia="Microsoft Sans Serif"/>
          <w:b/>
          <w:bCs/>
          <w:color w:val="7030A0"/>
        </w:rPr>
        <w:t xml:space="preserve"> Dispoziţii tranzitorii şi finale</w:t>
      </w:r>
      <w:bookmarkEnd w:id="65"/>
    </w:p>
    <w:p w:rsidR="00D61974" w:rsidRPr="00597495" w:rsidRDefault="00D61974" w:rsidP="00D61974">
      <w:pPr>
        <w:keepNext/>
        <w:keepLines/>
        <w:spacing w:line="200" w:lineRule="exact"/>
        <w:jc w:val="center"/>
        <w:rPr>
          <w:rFonts w:eastAsia="Microsoft Sans Serif"/>
        </w:rPr>
      </w:pPr>
    </w:p>
    <w:p w:rsidR="00D61974" w:rsidRPr="00197E1F" w:rsidRDefault="00D61974" w:rsidP="00D61974">
      <w:pPr>
        <w:keepNext/>
        <w:keepLines/>
        <w:spacing w:line="200" w:lineRule="exact"/>
        <w:rPr>
          <w:b/>
          <w:bCs/>
        </w:rPr>
      </w:pPr>
      <w:bookmarkStart w:id="66" w:name="bookmark111"/>
      <w:bookmarkStart w:id="67" w:name="bookmark112"/>
      <w:r w:rsidRPr="00197E1F">
        <w:rPr>
          <w:b/>
          <w:bCs/>
        </w:rPr>
        <w:t xml:space="preserve">ART. </w:t>
      </w:r>
      <w:bookmarkEnd w:id="66"/>
      <w:bookmarkEnd w:id="67"/>
      <w:r w:rsidRPr="00197E1F">
        <w:rPr>
          <w:b/>
          <w:bCs/>
        </w:rPr>
        <w:t>9</w:t>
      </w:r>
      <w:r>
        <w:rPr>
          <w:b/>
          <w:bCs/>
        </w:rPr>
        <w:t>1</w:t>
      </w:r>
      <w:r w:rsidRPr="00197E1F">
        <w:rPr>
          <w:b/>
          <w:bCs/>
        </w:rPr>
        <w:t>.</w:t>
      </w:r>
    </w:p>
    <w:p w:rsidR="00D61974" w:rsidRPr="00597495" w:rsidRDefault="00D61974" w:rsidP="00D61974">
      <w:pPr>
        <w:widowControl w:val="0"/>
        <w:numPr>
          <w:ilvl w:val="0"/>
          <w:numId w:val="12"/>
        </w:numPr>
        <w:tabs>
          <w:tab w:val="left" w:pos="424"/>
        </w:tabs>
        <w:spacing w:line="254" w:lineRule="exact"/>
        <w:jc w:val="both"/>
      </w:pPr>
      <w:r w:rsidRPr="00597495">
        <w:t>Prezentul regulament a fost elaborat şi adoptat, cu respectarea prevederilor Regulamentului-cadru, aprobat prin Ordinul A.N.R.S.C nr. 97/2025, în funcţie de particularităţile judeţene şi de interesele actuale şi de perspectivă ale judeţului Suceava, precum şi ţinând cont de modificările legislative în domeniul gestionării deşeurilor.</w:t>
      </w:r>
    </w:p>
    <w:p w:rsidR="00D61974" w:rsidRPr="00197E1F" w:rsidRDefault="00D61974" w:rsidP="00D61974">
      <w:pPr>
        <w:widowControl w:val="0"/>
        <w:numPr>
          <w:ilvl w:val="0"/>
          <w:numId w:val="12"/>
        </w:numPr>
        <w:tabs>
          <w:tab w:val="left" w:pos="419"/>
        </w:tabs>
        <w:spacing w:line="254" w:lineRule="exact"/>
        <w:jc w:val="both"/>
      </w:pPr>
      <w:r w:rsidRPr="00597495">
        <w:t>Unităţile administrativ</w:t>
      </w:r>
      <w:r>
        <w:t>-</w:t>
      </w:r>
      <w:r w:rsidRPr="00597495">
        <w:t>teritoriale, care au contracte de delegare în implementare, vor proceda la integrarea prevederilor prezentului Regulament în contractele existente, după aprobarea acestuia de către autorităţile deliberative ale UAT/A</w:t>
      </w:r>
      <w:r>
        <w:t>dunarea generală a</w:t>
      </w:r>
      <w:r w:rsidRPr="00ED7F09">
        <w:rPr>
          <w:color w:val="EE0000"/>
        </w:rPr>
        <w:t xml:space="preserve"> </w:t>
      </w:r>
      <w:r w:rsidRPr="00197E1F">
        <w:t>Asociației de Dezvoltare Intercomunitară de Gestionare a Deșeurilor în județul Suceava.</w:t>
      </w:r>
    </w:p>
    <w:p w:rsidR="00D61974" w:rsidRPr="00ED7F09" w:rsidRDefault="00D61974" w:rsidP="00D61974">
      <w:pPr>
        <w:tabs>
          <w:tab w:val="left" w:pos="419"/>
        </w:tabs>
        <w:spacing w:after="60" w:line="254" w:lineRule="exact"/>
      </w:pPr>
    </w:p>
    <w:p w:rsidR="00D61974" w:rsidRPr="004E134B" w:rsidRDefault="00D61974" w:rsidP="00D61974">
      <w:pPr>
        <w:keepNext/>
        <w:keepLines/>
        <w:rPr>
          <w:b/>
          <w:bCs/>
        </w:rPr>
      </w:pPr>
      <w:bookmarkStart w:id="68" w:name="bookmark113"/>
      <w:r w:rsidRPr="004E134B">
        <w:rPr>
          <w:b/>
          <w:bCs/>
        </w:rPr>
        <w:t xml:space="preserve">ART. </w:t>
      </w:r>
      <w:bookmarkEnd w:id="68"/>
      <w:r w:rsidRPr="004E134B">
        <w:rPr>
          <w:b/>
          <w:bCs/>
        </w:rPr>
        <w:t>9</w:t>
      </w:r>
      <w:r>
        <w:rPr>
          <w:b/>
          <w:bCs/>
        </w:rPr>
        <w:t>2</w:t>
      </w:r>
      <w:r w:rsidRPr="004E134B">
        <w:rPr>
          <w:b/>
          <w:bCs/>
        </w:rPr>
        <w:t>.</w:t>
      </w:r>
    </w:p>
    <w:p w:rsidR="00D61974" w:rsidRPr="007964A1" w:rsidRDefault="00D61974" w:rsidP="00D61974">
      <w:pPr>
        <w:tabs>
          <w:tab w:val="left" w:pos="424"/>
        </w:tabs>
        <w:spacing w:line="254" w:lineRule="exact"/>
      </w:pPr>
      <w:bookmarkStart w:id="69" w:name="bookmark114"/>
      <w:r w:rsidRPr="007964A1">
        <w:rPr>
          <w:b/>
          <w:bCs/>
        </w:rPr>
        <w:t xml:space="preserve">       (1)</w:t>
      </w:r>
      <w:r w:rsidRPr="007964A1">
        <w:t xml:space="preserve"> Autoritățile deliberative ale unităților administrative-teritoriale pot stabili, potrivit prevederilor art. 2 alin. (3) din Ordonanța Guvernului nr. 2/2001 privind regimul juridic al contravențiilor, aprobată cu modificări și completări prin Legea nr. 180/2002, cu modificările și completările ulterioare și alte fapte decât cele prevăzute la art. 62 din Legea nr. 101/2006, republicată, cu modificările și completările ulterioare.</w:t>
      </w:r>
    </w:p>
    <w:p w:rsidR="00D61974" w:rsidRPr="007964A1" w:rsidRDefault="00D61974" w:rsidP="00D61974">
      <w:pPr>
        <w:tabs>
          <w:tab w:val="left" w:pos="424"/>
        </w:tabs>
        <w:spacing w:line="254" w:lineRule="exact"/>
      </w:pPr>
      <w:r w:rsidRPr="007964A1">
        <w:rPr>
          <w:b/>
          <w:bCs/>
        </w:rPr>
        <w:t>(2)</w:t>
      </w:r>
      <w:r w:rsidRPr="007964A1">
        <w:t xml:space="preserve"> În Anexa nr. 2 la regulament sunt prevăzute contravențiile în domeniul serviciului de salubrizare pentru utilizatori și operatori. </w:t>
      </w:r>
    </w:p>
    <w:p w:rsidR="00D61974" w:rsidRPr="004E134B" w:rsidRDefault="00D61974" w:rsidP="00D61974">
      <w:pPr>
        <w:tabs>
          <w:tab w:val="left" w:pos="424"/>
        </w:tabs>
        <w:spacing w:line="254" w:lineRule="exact"/>
      </w:pPr>
      <w:r w:rsidRPr="004E134B">
        <w:rPr>
          <w:b/>
          <w:bCs/>
        </w:rPr>
        <w:t>(</w:t>
      </w:r>
      <w:r>
        <w:rPr>
          <w:b/>
          <w:bCs/>
        </w:rPr>
        <w:t>3</w:t>
      </w:r>
      <w:r w:rsidRPr="004E134B">
        <w:rPr>
          <w:b/>
          <w:bCs/>
        </w:rPr>
        <w:t>)</w:t>
      </w:r>
      <w:r w:rsidRPr="004E134B">
        <w:t xml:space="preserve"> Constatarea contravenţiilor şi aplicarea sancţiunilor se fac de către persoanele împuternicite din cadrul aparatului tehnic al Asociaţiei de dezvoltare intercomunitară, pe baza mandatului primit de la unităţile administrativ-teritoriale membre ale asociaţiei.</w:t>
      </w:r>
    </w:p>
    <w:p w:rsidR="00D61974" w:rsidRPr="004E134B" w:rsidRDefault="00D61974" w:rsidP="00D61974">
      <w:pPr>
        <w:tabs>
          <w:tab w:val="left" w:pos="424"/>
        </w:tabs>
        <w:spacing w:after="60" w:line="254" w:lineRule="exact"/>
        <w:rPr>
          <w:b/>
          <w:bCs/>
          <w:strike/>
          <w:sz w:val="28"/>
          <w:szCs w:val="28"/>
        </w:rPr>
      </w:pPr>
    </w:p>
    <w:p w:rsidR="00D61974" w:rsidRPr="004E134B" w:rsidRDefault="00D61974" w:rsidP="00D61974">
      <w:pPr>
        <w:tabs>
          <w:tab w:val="left" w:pos="424"/>
        </w:tabs>
        <w:spacing w:after="60" w:line="254" w:lineRule="exact"/>
        <w:rPr>
          <w:b/>
          <w:bCs/>
        </w:rPr>
      </w:pPr>
      <w:r w:rsidRPr="004E134B">
        <w:rPr>
          <w:b/>
          <w:bCs/>
        </w:rPr>
        <w:t>ART. 9</w:t>
      </w:r>
      <w:r>
        <w:rPr>
          <w:b/>
          <w:bCs/>
        </w:rPr>
        <w:t>3</w:t>
      </w:r>
      <w:r w:rsidRPr="004E134B">
        <w:rPr>
          <w:b/>
          <w:bCs/>
        </w:rPr>
        <w:t>.</w:t>
      </w:r>
    </w:p>
    <w:p w:rsidR="00D61974" w:rsidRPr="00D05B92" w:rsidRDefault="00D61974" w:rsidP="00D61974">
      <w:pPr>
        <w:tabs>
          <w:tab w:val="left" w:pos="424"/>
        </w:tabs>
        <w:spacing w:after="60" w:line="254" w:lineRule="exact"/>
        <w:rPr>
          <w:color w:val="EE0000"/>
        </w:rPr>
      </w:pPr>
      <w:r w:rsidRPr="00597495">
        <w:t>Ane</w:t>
      </w:r>
      <w:r>
        <w:t xml:space="preserve">xa nr. 1 și Anexa nr. 2 </w:t>
      </w:r>
      <w:r w:rsidRPr="00597495">
        <w:t>fac parte integrantă din prezentul Regulament</w:t>
      </w:r>
      <w:r>
        <w:t>.</w:t>
      </w:r>
    </w:p>
    <w:bookmarkEnd w:id="69"/>
    <w:p w:rsidR="00D61974" w:rsidRPr="00597495" w:rsidRDefault="00D61974" w:rsidP="00D61974">
      <w:pPr>
        <w:keepNext/>
        <w:keepLines/>
        <w:spacing w:after="18" w:line="200" w:lineRule="exact"/>
      </w:pPr>
    </w:p>
    <w:p w:rsidR="00D61974" w:rsidRPr="00597495" w:rsidRDefault="00D61974" w:rsidP="00D61974">
      <w:pPr>
        <w:keepNext/>
        <w:keepLines/>
        <w:spacing w:line="200" w:lineRule="exact"/>
        <w:ind w:right="40"/>
        <w:jc w:val="center"/>
        <w:rPr>
          <w:rStyle w:val="Heading40"/>
          <w:sz w:val="24"/>
          <w:szCs w:val="24"/>
        </w:rPr>
      </w:pPr>
      <w:bookmarkStart w:id="70" w:name="bookmark116"/>
    </w:p>
    <w:p w:rsidR="00D61974" w:rsidRPr="00597495" w:rsidRDefault="00D61974" w:rsidP="00D61974">
      <w:pPr>
        <w:jc w:val="center"/>
        <w:rPr>
          <w:rFonts w:ascii="Verdana" w:eastAsiaTheme="minorEastAsia" w:hAnsi="Verdana"/>
          <w:b/>
          <w:bCs/>
          <w:color w:val="24689B"/>
          <w:sz w:val="20"/>
          <w:szCs w:val="20"/>
          <w:shd w:val="clear" w:color="auto" w:fill="FFFFFF"/>
          <w:lang w:eastAsia="en-US"/>
        </w:rPr>
      </w:pPr>
    </w:p>
    <w:p w:rsidR="00D61974" w:rsidRDefault="00D61974" w:rsidP="00D61974">
      <w:pPr>
        <w:rPr>
          <w:rFonts w:ascii="Verdana" w:eastAsiaTheme="minorEastAsia" w:hAnsi="Verdana"/>
          <w:b/>
          <w:bCs/>
          <w:color w:val="24689B"/>
          <w:sz w:val="20"/>
          <w:szCs w:val="20"/>
          <w:shd w:val="clear" w:color="auto" w:fill="FFFFFF"/>
          <w:lang w:eastAsia="en-US"/>
        </w:rPr>
        <w:sectPr w:rsidR="00D61974">
          <w:pgSz w:w="11900" w:h="16840"/>
          <w:pgMar w:top="1094" w:right="1100" w:bottom="1094" w:left="1330" w:header="0" w:footer="3" w:gutter="0"/>
          <w:cols w:space="720"/>
          <w:noEndnote/>
          <w:docGrid w:linePitch="360"/>
        </w:sectPr>
      </w:pPr>
    </w:p>
    <w:p w:rsidR="00D61974" w:rsidRDefault="00D61974" w:rsidP="00D61974">
      <w:pPr>
        <w:rPr>
          <w:rFonts w:ascii="Verdana" w:eastAsiaTheme="minorEastAsia" w:hAnsi="Verdana"/>
          <w:b/>
          <w:bCs/>
          <w:color w:val="24689B"/>
          <w:sz w:val="20"/>
          <w:szCs w:val="20"/>
          <w:shd w:val="clear" w:color="auto" w:fill="FFFFFF"/>
          <w:lang w:eastAsia="en-US"/>
        </w:rPr>
      </w:pPr>
    </w:p>
    <w:p w:rsidR="00D61974" w:rsidRDefault="00D61974" w:rsidP="00D61974">
      <w:pPr>
        <w:rPr>
          <w:i/>
          <w:iCs/>
          <w:sz w:val="20"/>
          <w:szCs w:val="20"/>
        </w:rPr>
      </w:pPr>
    </w:p>
    <w:p w:rsidR="00D61974" w:rsidRDefault="00D61974" w:rsidP="00D61974">
      <w:pPr>
        <w:jc w:val="right"/>
        <w:rPr>
          <w:i/>
          <w:iCs/>
          <w:sz w:val="20"/>
          <w:szCs w:val="20"/>
        </w:rPr>
      </w:pPr>
    </w:p>
    <w:p w:rsidR="00D61974" w:rsidRDefault="00D61974" w:rsidP="00D61974">
      <w:pPr>
        <w:jc w:val="right"/>
        <w:rPr>
          <w:b/>
          <w:bCs/>
          <w:i/>
          <w:iCs/>
          <w:sz w:val="20"/>
          <w:szCs w:val="20"/>
        </w:rPr>
      </w:pPr>
    </w:p>
    <w:p w:rsidR="00D61974" w:rsidRPr="003C2C8B" w:rsidRDefault="00D61974" w:rsidP="00D61974">
      <w:pPr>
        <w:jc w:val="right"/>
        <w:rPr>
          <w:b/>
          <w:bCs/>
          <w:i/>
          <w:iCs/>
          <w:sz w:val="20"/>
          <w:szCs w:val="20"/>
        </w:rPr>
      </w:pPr>
      <w:r w:rsidRPr="003C2C8B">
        <w:rPr>
          <w:b/>
          <w:bCs/>
          <w:i/>
          <w:iCs/>
          <w:sz w:val="20"/>
          <w:szCs w:val="20"/>
        </w:rPr>
        <w:t>ANEXA 1</w:t>
      </w:r>
    </w:p>
    <w:p w:rsidR="00D61974" w:rsidRPr="00597495" w:rsidRDefault="00D61974" w:rsidP="00D61974">
      <w:pPr>
        <w:jc w:val="right"/>
      </w:pPr>
    </w:p>
    <w:p w:rsidR="00D61974" w:rsidRPr="00597495" w:rsidRDefault="00D61974" w:rsidP="00D61974">
      <w:pPr>
        <w:jc w:val="right"/>
      </w:pPr>
    </w:p>
    <w:p w:rsidR="00D61974" w:rsidRPr="00597495" w:rsidRDefault="00D61974" w:rsidP="00D61974">
      <w:pPr>
        <w:ind w:left="225"/>
        <w:jc w:val="center"/>
        <w:rPr>
          <w:b/>
          <w:bCs/>
        </w:rPr>
      </w:pPr>
      <w:r w:rsidRPr="00597495">
        <w:rPr>
          <w:b/>
          <w:bCs/>
        </w:rPr>
        <w:t>Indicatorii de performanţă privind calitatea prestării activităţii de</w:t>
      </w:r>
    </w:p>
    <w:p w:rsidR="00D61974" w:rsidRPr="00597495" w:rsidRDefault="00D61974" w:rsidP="00D61974">
      <w:pPr>
        <w:ind w:left="225"/>
        <w:jc w:val="center"/>
        <w:rPr>
          <w:b/>
          <w:bCs/>
        </w:rPr>
      </w:pPr>
      <w:r w:rsidRPr="00597495">
        <w:rPr>
          <w:b/>
          <w:bCs/>
        </w:rPr>
        <w:t>colectare separată şi transport separat al deşeurilor menajere şi al deşeurilor similare</w:t>
      </w:r>
    </w:p>
    <w:p w:rsidR="00D61974" w:rsidRPr="00597495" w:rsidRDefault="00D61974" w:rsidP="00D61974">
      <w:pPr>
        <w:ind w:left="225"/>
        <w:jc w:val="center"/>
        <w:rPr>
          <w:b/>
          <w:bCs/>
        </w:rPr>
      </w:pPr>
      <w:r w:rsidRPr="00597495">
        <w:rPr>
          <w:b/>
          <w:bCs/>
        </w:rPr>
        <w:t>provenind din activităţi comerciale din industrie şi instituţii, inclusiv fracţii colectate separat</w:t>
      </w:r>
    </w:p>
    <w:p w:rsidR="00D61974" w:rsidRPr="00597495" w:rsidRDefault="00D61974" w:rsidP="00D61974">
      <w:pPr>
        <w:ind w:left="225"/>
        <w:jc w:val="center"/>
        <w:rPr>
          <w:b/>
          <w:bCs/>
        </w:rPr>
      </w:pPr>
    </w:p>
    <w:p w:rsidR="00D61974" w:rsidRPr="00597495" w:rsidRDefault="00D61974" w:rsidP="00D61974">
      <w:pPr>
        <w:ind w:left="225"/>
        <w:jc w:val="center"/>
      </w:pP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1095"/>
        <w:gridCol w:w="2407"/>
        <w:gridCol w:w="2565"/>
        <w:gridCol w:w="1336"/>
        <w:gridCol w:w="2017"/>
      </w:tblGrid>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597495" w:rsidRDefault="00D61974" w:rsidP="00D444B0">
            <w:pPr>
              <w:jc w:val="center"/>
              <w:rPr>
                <w:b/>
                <w:bCs/>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jc w:val="center"/>
              <w:rPr>
                <w:b/>
                <w:bCs/>
                <w:sz w:val="20"/>
                <w:szCs w:val="20"/>
              </w:rPr>
            </w:pPr>
            <w:r w:rsidRPr="00597495">
              <w:rPr>
                <w:b/>
                <w:bCs/>
                <w:sz w:val="20"/>
                <w:szCs w:val="20"/>
              </w:rPr>
              <w:t>Denumire indicator de performanță (IP)</w:t>
            </w:r>
          </w:p>
        </w:tc>
        <w:tc>
          <w:tcPr>
            <w:tcW w:w="5103"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jc w:val="center"/>
              <w:rPr>
                <w:b/>
                <w:bCs/>
                <w:sz w:val="20"/>
                <w:szCs w:val="20"/>
              </w:rPr>
            </w:pPr>
            <w:r w:rsidRPr="00597495">
              <w:rPr>
                <w:b/>
                <w:bCs/>
                <w:sz w:val="20"/>
                <w:szCs w:val="20"/>
              </w:rPr>
              <w:t>Descrierea indicatorului</w:t>
            </w:r>
          </w:p>
        </w:tc>
        <w:tc>
          <w:tcPr>
            <w:tcW w:w="1985"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jc w:val="center"/>
              <w:rPr>
                <w:b/>
                <w:bCs/>
                <w:sz w:val="20"/>
                <w:szCs w:val="20"/>
              </w:rPr>
            </w:pPr>
            <w:r w:rsidRPr="00597495">
              <w:rPr>
                <w:b/>
                <w:bCs/>
                <w:sz w:val="20"/>
                <w:szCs w:val="20"/>
              </w:rPr>
              <w:t>Valoarea indicatorului</w:t>
            </w:r>
          </w:p>
        </w:tc>
        <w:tc>
          <w:tcPr>
            <w:tcW w:w="2878"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jc w:val="center"/>
              <w:rPr>
                <w:b/>
                <w:bCs/>
                <w:sz w:val="20"/>
                <w:szCs w:val="20"/>
              </w:rPr>
            </w:pPr>
            <w:r w:rsidRPr="00597495">
              <w:rPr>
                <w:b/>
                <w:bCs/>
                <w:sz w:val="20"/>
                <w:szCs w:val="20"/>
              </w:rPr>
              <w:t>Penalitate</w:t>
            </w:r>
          </w:p>
        </w:tc>
      </w:tr>
      <w:tr w:rsidR="00D61974" w:rsidRPr="00597495" w:rsidTr="00D444B0">
        <w:tc>
          <w:tcPr>
            <w:tcW w:w="14636" w:type="dxa"/>
            <w:gridSpan w:val="5"/>
            <w:tcBorders>
              <w:top w:val="single" w:sz="6" w:space="0" w:color="000000"/>
              <w:left w:val="single" w:sz="6" w:space="0" w:color="000000"/>
              <w:bottom w:val="single" w:sz="6" w:space="0" w:color="000000"/>
              <w:right w:val="single" w:sz="6" w:space="0" w:color="000000"/>
            </w:tcBorders>
          </w:tcPr>
          <w:p w:rsidR="00D61974" w:rsidRPr="00A7192D" w:rsidRDefault="00D61974" w:rsidP="00D444B0">
            <w:pPr>
              <w:pStyle w:val="ListParagraph"/>
              <w:widowControl/>
              <w:numPr>
                <w:ilvl w:val="0"/>
                <w:numId w:val="58"/>
              </w:numPr>
              <w:jc w:val="center"/>
              <w:rPr>
                <w:rFonts w:ascii="Times New Roman" w:eastAsia="Times New Roman" w:hAnsi="Times New Roman" w:cs="Times New Roman"/>
                <w:b/>
                <w:sz w:val="20"/>
                <w:szCs w:val="20"/>
              </w:rPr>
            </w:pPr>
            <w:r w:rsidRPr="00A7192D">
              <w:rPr>
                <w:rFonts w:ascii="Times New Roman" w:eastAsia="Times New Roman" w:hAnsi="Times New Roman" w:cs="Times New Roman"/>
                <w:b/>
                <w:sz w:val="20"/>
                <w:szCs w:val="20"/>
              </w:rPr>
              <w:t>Indicatori de performanță generali</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F062A1" w:rsidRDefault="00D61974" w:rsidP="00D444B0">
            <w:pPr>
              <w:pStyle w:val="ListParagraph"/>
              <w:widowControl/>
              <w:numPr>
                <w:ilvl w:val="0"/>
                <w:numId w:val="58"/>
              </w:numPr>
              <w:rPr>
                <w:rFonts w:ascii="Times New Roman" w:eastAsia="Times New Roman" w:hAnsi="Times New Roman" w:cs="Times New Roman"/>
                <w:b/>
                <w:sz w:val="20"/>
                <w:szCs w:val="20"/>
              </w:rPr>
            </w:pPr>
          </w:p>
          <w:p w:rsidR="00D61974" w:rsidRDefault="00D61974" w:rsidP="00D444B0">
            <w:pPr>
              <w:rPr>
                <w:b/>
                <w:sz w:val="20"/>
                <w:szCs w:val="20"/>
              </w:rPr>
            </w:pPr>
          </w:p>
          <w:p w:rsidR="00D61974" w:rsidRPr="008C3006" w:rsidRDefault="00D61974" w:rsidP="00D444B0">
            <w:pPr>
              <w:rPr>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hideMark/>
          </w:tcPr>
          <w:p w:rsidR="00D61974" w:rsidRPr="008C3006" w:rsidRDefault="00D61974" w:rsidP="00D444B0">
            <w:pPr>
              <w:rPr>
                <w:b/>
                <w:sz w:val="20"/>
                <w:szCs w:val="20"/>
              </w:rPr>
            </w:pPr>
            <w:r w:rsidRPr="008C3006">
              <w:rPr>
                <w:b/>
                <w:sz w:val="20"/>
                <w:szCs w:val="20"/>
              </w:rPr>
              <w:t>IP privind eficiența furnizării recipientelor de colectare la solicitarea utilizatorului</w:t>
            </w:r>
          </w:p>
        </w:tc>
        <w:tc>
          <w:tcPr>
            <w:tcW w:w="5103"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rPr>
                <w:sz w:val="20"/>
                <w:szCs w:val="20"/>
              </w:rPr>
            </w:pPr>
            <w:r w:rsidRPr="00597495">
              <w:rPr>
                <w:sz w:val="20"/>
                <w:szCs w:val="20"/>
              </w:rPr>
              <w:t>Numărul de recipiente pentru colectarea separată a deșeurilor furnizate de către operator în termen de 5 zile lucrătoare de la solicitarea utilizatorilor raportat la numărul total de recipiente solicitate.</w:t>
            </w:r>
          </w:p>
        </w:tc>
        <w:tc>
          <w:tcPr>
            <w:tcW w:w="1985"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jc w:val="center"/>
              <w:rPr>
                <w:sz w:val="20"/>
                <w:szCs w:val="20"/>
              </w:rPr>
            </w:pPr>
            <w:r w:rsidRPr="00597495">
              <w:rPr>
                <w:sz w:val="20"/>
                <w:szCs w:val="20"/>
              </w:rPr>
              <w:t>100%</w:t>
            </w:r>
          </w:p>
        </w:tc>
        <w:tc>
          <w:tcPr>
            <w:tcW w:w="2878"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rPr>
                <w:sz w:val="20"/>
                <w:szCs w:val="20"/>
              </w:rPr>
            </w:pPr>
            <w:r w:rsidRPr="00597495">
              <w:rPr>
                <w:sz w:val="20"/>
                <w:szCs w:val="20"/>
              </w:rPr>
              <w:t>500 lei/recipient nefurnizat la termen</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F062A1" w:rsidRDefault="00D61974" w:rsidP="00D444B0">
            <w:pPr>
              <w:pStyle w:val="ListParagraph"/>
              <w:widowControl/>
              <w:numPr>
                <w:ilvl w:val="0"/>
                <w:numId w:val="58"/>
              </w:numPr>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hideMark/>
          </w:tcPr>
          <w:p w:rsidR="00D61974" w:rsidRPr="008C3006" w:rsidRDefault="00D61974" w:rsidP="00D444B0">
            <w:pPr>
              <w:rPr>
                <w:b/>
                <w:sz w:val="20"/>
                <w:szCs w:val="20"/>
              </w:rPr>
            </w:pPr>
            <w:r w:rsidRPr="008C3006">
              <w:rPr>
                <w:b/>
                <w:sz w:val="20"/>
                <w:szCs w:val="20"/>
              </w:rPr>
              <w:t>IP privind eficiența realizării campaniilor de colectare a deșeurilor voluminoase</w:t>
            </w:r>
          </w:p>
        </w:tc>
        <w:tc>
          <w:tcPr>
            <w:tcW w:w="5103" w:type="dxa"/>
            <w:tcBorders>
              <w:top w:val="single" w:sz="6" w:space="0" w:color="000000"/>
              <w:left w:val="single" w:sz="6" w:space="0" w:color="000000"/>
              <w:bottom w:val="single" w:sz="6" w:space="0" w:color="000000"/>
              <w:right w:val="single" w:sz="6" w:space="0" w:color="000000"/>
            </w:tcBorders>
            <w:vAlign w:val="center"/>
            <w:hideMark/>
          </w:tcPr>
          <w:p w:rsidR="00D61974" w:rsidRDefault="00D61974" w:rsidP="00D444B0">
            <w:pPr>
              <w:rPr>
                <w:sz w:val="20"/>
                <w:szCs w:val="20"/>
              </w:rPr>
            </w:pPr>
            <w:r w:rsidRPr="00597495">
              <w:rPr>
                <w:sz w:val="20"/>
                <w:szCs w:val="20"/>
              </w:rPr>
              <w:t>Numărul de campanii de colectare a deșeurilor voluminoase realizate de operator în fiecare unitate administrativ-teritorială din aria delegării raportat la numărul total de campanii de colectare solicitate prin caietul de sarcini.</w:t>
            </w:r>
          </w:p>
          <w:p w:rsidR="00D61974" w:rsidRPr="00597495" w:rsidRDefault="00D61974" w:rsidP="00D444B0">
            <w:pPr>
              <w:rPr>
                <w:sz w:val="20"/>
                <w:szCs w:val="20"/>
              </w:rPr>
            </w:pPr>
          </w:p>
          <w:p w:rsidR="00D61974" w:rsidRPr="00597495" w:rsidRDefault="00D61974" w:rsidP="00D444B0">
            <w:pPr>
              <w:rPr>
                <w:sz w:val="20"/>
                <w:szCs w:val="20"/>
              </w:rPr>
            </w:pPr>
            <w:r w:rsidRPr="00597495">
              <w:rPr>
                <w:sz w:val="20"/>
                <w:szCs w:val="20"/>
              </w:rPr>
              <w:t>(3 campanii/an în unitățile administrativ-teritoriale din mediul urban și minim  o campanie/an în cele din mediul rural)</w:t>
            </w:r>
          </w:p>
        </w:tc>
        <w:tc>
          <w:tcPr>
            <w:tcW w:w="1985"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jc w:val="center"/>
              <w:rPr>
                <w:sz w:val="20"/>
                <w:szCs w:val="20"/>
              </w:rPr>
            </w:pPr>
            <w:r w:rsidRPr="00597495">
              <w:rPr>
                <w:sz w:val="20"/>
                <w:szCs w:val="20"/>
              </w:rPr>
              <w:t>100%</w:t>
            </w:r>
          </w:p>
        </w:tc>
        <w:tc>
          <w:tcPr>
            <w:tcW w:w="2878"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rPr>
                <w:sz w:val="20"/>
                <w:szCs w:val="20"/>
              </w:rPr>
            </w:pPr>
            <w:r w:rsidRPr="00597495">
              <w:rPr>
                <w:sz w:val="20"/>
                <w:szCs w:val="20"/>
              </w:rPr>
              <w:t>5.000 lei/campanie neefectuată</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F062A1" w:rsidRDefault="00D61974" w:rsidP="00D444B0">
            <w:pPr>
              <w:pStyle w:val="ListParagraph"/>
              <w:widowControl/>
              <w:numPr>
                <w:ilvl w:val="0"/>
                <w:numId w:val="58"/>
              </w:numPr>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hideMark/>
          </w:tcPr>
          <w:p w:rsidR="00D61974" w:rsidRPr="008C3006" w:rsidRDefault="00D61974" w:rsidP="00D444B0">
            <w:pPr>
              <w:rPr>
                <w:b/>
                <w:sz w:val="20"/>
                <w:szCs w:val="20"/>
              </w:rPr>
            </w:pPr>
            <w:r w:rsidRPr="008C3006">
              <w:rPr>
                <w:b/>
                <w:sz w:val="20"/>
                <w:szCs w:val="20"/>
              </w:rPr>
              <w:t>IP privind eficiența realizării campaniilor de colectare a deșeurilor periculoase menajere</w:t>
            </w:r>
          </w:p>
        </w:tc>
        <w:tc>
          <w:tcPr>
            <w:tcW w:w="5103" w:type="dxa"/>
            <w:tcBorders>
              <w:top w:val="single" w:sz="6" w:space="0" w:color="000000"/>
              <w:left w:val="single" w:sz="6" w:space="0" w:color="000000"/>
              <w:bottom w:val="single" w:sz="6" w:space="0" w:color="000000"/>
              <w:right w:val="single" w:sz="6" w:space="0" w:color="000000"/>
            </w:tcBorders>
            <w:vAlign w:val="center"/>
            <w:hideMark/>
          </w:tcPr>
          <w:p w:rsidR="00D61974" w:rsidRDefault="00D61974" w:rsidP="00D444B0">
            <w:pPr>
              <w:rPr>
                <w:sz w:val="20"/>
                <w:szCs w:val="20"/>
              </w:rPr>
            </w:pPr>
            <w:r w:rsidRPr="00597495">
              <w:rPr>
                <w:sz w:val="20"/>
                <w:szCs w:val="20"/>
              </w:rPr>
              <w:t>Numărul de campanii de colectare a deșeurilor periculoase menajere realizate de operator în fiecare unitate administrativ-teritorială din aria delegării raportat la numărul total de campanii de colectare solicitate prin caietul de sarcini.</w:t>
            </w:r>
          </w:p>
          <w:p w:rsidR="00D61974" w:rsidRPr="00597495" w:rsidRDefault="00D61974" w:rsidP="00D444B0">
            <w:pPr>
              <w:rPr>
                <w:sz w:val="20"/>
                <w:szCs w:val="20"/>
              </w:rPr>
            </w:pPr>
          </w:p>
          <w:p w:rsidR="00D61974" w:rsidRPr="00597495" w:rsidRDefault="00D61974" w:rsidP="00D444B0">
            <w:pPr>
              <w:rPr>
                <w:sz w:val="20"/>
                <w:szCs w:val="20"/>
              </w:rPr>
            </w:pPr>
            <w:r w:rsidRPr="00597495">
              <w:rPr>
                <w:sz w:val="20"/>
                <w:szCs w:val="20"/>
              </w:rPr>
              <w:t>(minimum 2 campanii/an în unitățile administrativ-teritoriale din mediul urban și  minimum o campanie/an în cele din mediul rural)</w:t>
            </w:r>
          </w:p>
        </w:tc>
        <w:tc>
          <w:tcPr>
            <w:tcW w:w="1985"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jc w:val="center"/>
              <w:rPr>
                <w:sz w:val="20"/>
                <w:szCs w:val="20"/>
              </w:rPr>
            </w:pPr>
            <w:r w:rsidRPr="00597495">
              <w:rPr>
                <w:sz w:val="20"/>
                <w:szCs w:val="20"/>
              </w:rPr>
              <w:t>100%</w:t>
            </w:r>
          </w:p>
        </w:tc>
        <w:tc>
          <w:tcPr>
            <w:tcW w:w="2878"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rPr>
                <w:sz w:val="20"/>
                <w:szCs w:val="20"/>
              </w:rPr>
            </w:pPr>
            <w:r w:rsidRPr="00597495">
              <w:rPr>
                <w:sz w:val="20"/>
                <w:szCs w:val="20"/>
              </w:rPr>
              <w:t>5.000 lei/campanie neefectuată</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F062A1" w:rsidRDefault="00D61974" w:rsidP="00D444B0">
            <w:pPr>
              <w:pStyle w:val="ListParagraph"/>
              <w:widowControl/>
              <w:numPr>
                <w:ilvl w:val="0"/>
                <w:numId w:val="58"/>
              </w:numPr>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hideMark/>
          </w:tcPr>
          <w:p w:rsidR="00D61974" w:rsidRPr="008C3006" w:rsidRDefault="00D61974" w:rsidP="00D444B0">
            <w:pPr>
              <w:rPr>
                <w:b/>
                <w:sz w:val="20"/>
                <w:szCs w:val="20"/>
              </w:rPr>
            </w:pPr>
            <w:r w:rsidRPr="008C3006">
              <w:rPr>
                <w:b/>
                <w:sz w:val="20"/>
                <w:szCs w:val="20"/>
              </w:rPr>
              <w:t>IP privind eficiența colectării fracțiilor de deșeuri la frecvența stabilită</w:t>
            </w:r>
          </w:p>
        </w:tc>
        <w:tc>
          <w:tcPr>
            <w:tcW w:w="5103"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rPr>
                <w:sz w:val="20"/>
                <w:szCs w:val="20"/>
              </w:rPr>
            </w:pPr>
            <w:r w:rsidRPr="00597495">
              <w:rPr>
                <w:sz w:val="20"/>
                <w:szCs w:val="20"/>
              </w:rPr>
              <w:t>Numărul de abateri de la frecvența de colectare stabilită pentru fiecare fracție de deșeuri prin caietul de sarcini.</w:t>
            </w:r>
          </w:p>
        </w:tc>
        <w:tc>
          <w:tcPr>
            <w:tcW w:w="1985"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jc w:val="center"/>
              <w:rPr>
                <w:sz w:val="20"/>
                <w:szCs w:val="20"/>
              </w:rPr>
            </w:pPr>
            <w:r w:rsidRPr="00597495">
              <w:rPr>
                <w:sz w:val="20"/>
                <w:szCs w:val="20"/>
              </w:rPr>
              <w:t>0</w:t>
            </w:r>
          </w:p>
        </w:tc>
        <w:tc>
          <w:tcPr>
            <w:tcW w:w="2878"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rPr>
                <w:sz w:val="20"/>
                <w:szCs w:val="20"/>
              </w:rPr>
            </w:pPr>
            <w:r w:rsidRPr="00597495">
              <w:rPr>
                <w:sz w:val="20"/>
                <w:szCs w:val="20"/>
              </w:rPr>
              <w:t>2.500 lei/abatere</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F062A1" w:rsidRDefault="00D61974" w:rsidP="00D444B0">
            <w:pPr>
              <w:pStyle w:val="ListParagraph"/>
              <w:widowControl/>
              <w:numPr>
                <w:ilvl w:val="0"/>
                <w:numId w:val="58"/>
              </w:numPr>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hideMark/>
          </w:tcPr>
          <w:p w:rsidR="00D61974" w:rsidRPr="008C3006" w:rsidRDefault="00D61974" w:rsidP="00D444B0">
            <w:pPr>
              <w:rPr>
                <w:b/>
                <w:sz w:val="20"/>
                <w:szCs w:val="20"/>
              </w:rPr>
            </w:pPr>
            <w:r w:rsidRPr="008C3006">
              <w:rPr>
                <w:b/>
                <w:sz w:val="20"/>
                <w:szCs w:val="20"/>
              </w:rPr>
              <w:t xml:space="preserve">IP privind eficiența transportului separat al </w:t>
            </w:r>
            <w:r w:rsidRPr="008C3006">
              <w:rPr>
                <w:b/>
                <w:sz w:val="20"/>
                <w:szCs w:val="20"/>
              </w:rPr>
              <w:lastRenderedPageBreak/>
              <w:t>fracțiilor de deșeuri colectate separat</w:t>
            </w:r>
          </w:p>
        </w:tc>
        <w:tc>
          <w:tcPr>
            <w:tcW w:w="5103"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rPr>
                <w:sz w:val="20"/>
                <w:szCs w:val="20"/>
              </w:rPr>
            </w:pPr>
            <w:r w:rsidRPr="00597495">
              <w:rPr>
                <w:sz w:val="20"/>
                <w:szCs w:val="20"/>
              </w:rPr>
              <w:lastRenderedPageBreak/>
              <w:t xml:space="preserve">Numărul de abateri de la transportul separat al fracțiilor </w:t>
            </w:r>
            <w:r w:rsidRPr="00597495">
              <w:rPr>
                <w:sz w:val="20"/>
                <w:szCs w:val="20"/>
              </w:rPr>
              <w:lastRenderedPageBreak/>
              <w:t>de deșeuri care au fost în prealabil separate corect de utilizatori și sunt colectate în amestec de operator.</w:t>
            </w:r>
          </w:p>
        </w:tc>
        <w:tc>
          <w:tcPr>
            <w:tcW w:w="1985"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jc w:val="center"/>
              <w:rPr>
                <w:sz w:val="20"/>
                <w:szCs w:val="20"/>
              </w:rPr>
            </w:pPr>
            <w:r w:rsidRPr="00597495">
              <w:rPr>
                <w:sz w:val="20"/>
                <w:szCs w:val="20"/>
              </w:rPr>
              <w:lastRenderedPageBreak/>
              <w:t>0</w:t>
            </w:r>
          </w:p>
        </w:tc>
        <w:tc>
          <w:tcPr>
            <w:tcW w:w="2878"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rPr>
                <w:sz w:val="20"/>
                <w:szCs w:val="20"/>
              </w:rPr>
            </w:pPr>
            <w:r w:rsidRPr="00597495">
              <w:rPr>
                <w:sz w:val="20"/>
                <w:szCs w:val="20"/>
              </w:rPr>
              <w:t>2.500 lei/abatere</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F062A1" w:rsidRDefault="00D61974" w:rsidP="00D444B0">
            <w:pPr>
              <w:pStyle w:val="ListParagraph"/>
              <w:widowControl/>
              <w:numPr>
                <w:ilvl w:val="0"/>
                <w:numId w:val="58"/>
              </w:numPr>
              <w:rPr>
                <w:rFonts w:ascii="Times New Roman" w:eastAsia="Times New Roman" w:hAnsi="Times New Roman" w:cs="Times New Roman"/>
                <w:b/>
                <w:color w:val="FF0000"/>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hideMark/>
          </w:tcPr>
          <w:p w:rsidR="00D61974" w:rsidRPr="003C4892" w:rsidRDefault="00D61974" w:rsidP="00D444B0">
            <w:pPr>
              <w:rPr>
                <w:b/>
                <w:color w:val="000000" w:themeColor="text1"/>
                <w:sz w:val="20"/>
                <w:szCs w:val="20"/>
              </w:rPr>
            </w:pPr>
            <w:r w:rsidRPr="003C4892">
              <w:rPr>
                <w:b/>
                <w:color w:val="000000" w:themeColor="text1"/>
                <w:sz w:val="20"/>
                <w:szCs w:val="20"/>
              </w:rPr>
              <w:t>IP privind eficiența încheierii contractelor la solicitarea utilizatorilor (se trece în cazul în care utilizatorii achită contravaloarea serviciului de salubrizare prin tarif)</w:t>
            </w:r>
          </w:p>
        </w:tc>
        <w:tc>
          <w:tcPr>
            <w:tcW w:w="5103" w:type="dxa"/>
            <w:tcBorders>
              <w:top w:val="single" w:sz="6" w:space="0" w:color="000000"/>
              <w:left w:val="single" w:sz="6" w:space="0" w:color="000000"/>
              <w:bottom w:val="single" w:sz="6" w:space="0" w:color="000000"/>
              <w:right w:val="single" w:sz="6" w:space="0" w:color="000000"/>
            </w:tcBorders>
            <w:vAlign w:val="center"/>
            <w:hideMark/>
          </w:tcPr>
          <w:p w:rsidR="00D61974" w:rsidRPr="003C4892" w:rsidRDefault="00D61974" w:rsidP="00D444B0">
            <w:pPr>
              <w:spacing w:after="240"/>
              <w:rPr>
                <w:color w:val="000000" w:themeColor="text1"/>
                <w:sz w:val="20"/>
                <w:szCs w:val="20"/>
              </w:rPr>
            </w:pPr>
            <w:r w:rsidRPr="003C4892">
              <w:rPr>
                <w:color w:val="000000" w:themeColor="text1"/>
                <w:sz w:val="20"/>
                <w:szCs w:val="20"/>
              </w:rPr>
              <w:t>Numărul de contracte încheiate de operator în termen de 5 zile lucrătoare de la solicitarea utilizatorilor raportat la numărul total de solicitări.</w:t>
            </w:r>
          </w:p>
        </w:tc>
        <w:tc>
          <w:tcPr>
            <w:tcW w:w="1985"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jc w:val="center"/>
              <w:rPr>
                <w:sz w:val="20"/>
                <w:szCs w:val="20"/>
              </w:rPr>
            </w:pPr>
            <w:r w:rsidRPr="00597495">
              <w:rPr>
                <w:sz w:val="20"/>
                <w:szCs w:val="20"/>
              </w:rPr>
              <w:t>100%</w:t>
            </w:r>
          </w:p>
        </w:tc>
        <w:tc>
          <w:tcPr>
            <w:tcW w:w="2878"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rPr>
                <w:sz w:val="20"/>
                <w:szCs w:val="20"/>
              </w:rPr>
            </w:pPr>
            <w:r w:rsidRPr="00597495">
              <w:rPr>
                <w:sz w:val="20"/>
                <w:szCs w:val="20"/>
              </w:rPr>
              <w:t>500 lei/contract neîncheiat la termen, din culpa exclusivă a operatorului</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F062A1" w:rsidRDefault="00D61974" w:rsidP="00D444B0">
            <w:pPr>
              <w:pStyle w:val="ListParagraph"/>
              <w:widowControl/>
              <w:numPr>
                <w:ilvl w:val="0"/>
                <w:numId w:val="58"/>
              </w:numPr>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hideMark/>
          </w:tcPr>
          <w:p w:rsidR="00D61974" w:rsidRPr="008C3006" w:rsidRDefault="00D61974" w:rsidP="00D444B0">
            <w:pPr>
              <w:rPr>
                <w:b/>
                <w:sz w:val="20"/>
                <w:szCs w:val="20"/>
              </w:rPr>
            </w:pPr>
            <w:r w:rsidRPr="008C3006">
              <w:rPr>
                <w:b/>
                <w:sz w:val="20"/>
                <w:szCs w:val="20"/>
              </w:rPr>
              <w:t>IP privind eficiența soluționării petițiilor</w:t>
            </w:r>
          </w:p>
        </w:tc>
        <w:tc>
          <w:tcPr>
            <w:tcW w:w="5103"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rPr>
                <w:sz w:val="20"/>
                <w:szCs w:val="20"/>
              </w:rPr>
            </w:pPr>
            <w:r w:rsidRPr="00597495">
              <w:rPr>
                <w:sz w:val="20"/>
                <w:szCs w:val="20"/>
              </w:rPr>
              <w:t>Numărul de petiții soluționate de operator în termen de 30 de zile de la înregistrare raportat la numărul total de petiții primite.</w:t>
            </w:r>
          </w:p>
        </w:tc>
        <w:tc>
          <w:tcPr>
            <w:tcW w:w="1985"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jc w:val="center"/>
              <w:rPr>
                <w:sz w:val="20"/>
                <w:szCs w:val="20"/>
              </w:rPr>
            </w:pPr>
            <w:r w:rsidRPr="00597495">
              <w:rPr>
                <w:sz w:val="20"/>
                <w:szCs w:val="20"/>
              </w:rPr>
              <w:t>100%</w:t>
            </w:r>
          </w:p>
        </w:tc>
        <w:tc>
          <w:tcPr>
            <w:tcW w:w="2878" w:type="dxa"/>
            <w:tcBorders>
              <w:top w:val="single" w:sz="6" w:space="0" w:color="000000"/>
              <w:left w:val="single" w:sz="6" w:space="0" w:color="000000"/>
              <w:bottom w:val="single" w:sz="6" w:space="0" w:color="000000"/>
              <w:right w:val="single" w:sz="6" w:space="0" w:color="000000"/>
            </w:tcBorders>
            <w:vAlign w:val="center"/>
            <w:hideMark/>
          </w:tcPr>
          <w:p w:rsidR="00D61974" w:rsidRPr="00597495" w:rsidRDefault="00D61974" w:rsidP="00D444B0">
            <w:pPr>
              <w:rPr>
                <w:sz w:val="20"/>
                <w:szCs w:val="20"/>
              </w:rPr>
            </w:pPr>
            <w:r w:rsidRPr="00597495">
              <w:rPr>
                <w:sz w:val="20"/>
                <w:szCs w:val="20"/>
              </w:rPr>
              <w:t>500 lei/petiție nesoluționată la termen</w:t>
            </w:r>
          </w:p>
        </w:tc>
      </w:tr>
      <w:tr w:rsidR="00D61974" w:rsidRPr="00597495" w:rsidTr="00D444B0">
        <w:tc>
          <w:tcPr>
            <w:tcW w:w="14636" w:type="dxa"/>
            <w:gridSpan w:val="5"/>
            <w:tcBorders>
              <w:top w:val="single" w:sz="6" w:space="0" w:color="000000"/>
              <w:left w:val="single" w:sz="6" w:space="0" w:color="000000"/>
              <w:bottom w:val="single" w:sz="6" w:space="0" w:color="000000"/>
              <w:right w:val="single" w:sz="6" w:space="0" w:color="000000"/>
            </w:tcBorders>
          </w:tcPr>
          <w:p w:rsidR="00D61974" w:rsidRPr="008C3006" w:rsidRDefault="00D61974" w:rsidP="00D444B0">
            <w:pPr>
              <w:pStyle w:val="ListParagraph"/>
              <w:widowControl/>
              <w:numPr>
                <w:ilvl w:val="0"/>
                <w:numId w:val="59"/>
              </w:numPr>
              <w:jc w:val="center"/>
              <w:rPr>
                <w:rFonts w:ascii="Times New Roman" w:eastAsia="Times New Roman" w:hAnsi="Times New Roman" w:cs="Times New Roman"/>
                <w:b/>
                <w:sz w:val="20"/>
                <w:szCs w:val="20"/>
              </w:rPr>
            </w:pPr>
            <w:r w:rsidRPr="008C3006">
              <w:rPr>
                <w:rFonts w:ascii="Times New Roman" w:eastAsia="Times New Roman" w:hAnsi="Times New Roman" w:cs="Times New Roman"/>
                <w:b/>
                <w:sz w:val="20"/>
                <w:szCs w:val="20"/>
              </w:rPr>
              <w:t>Indicatori tehnici</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123859" w:rsidRDefault="00D61974" w:rsidP="00333222">
            <w:pPr>
              <w:pStyle w:val="ListParagraph"/>
              <w:widowControl/>
              <w:numPr>
                <w:ilvl w:val="0"/>
                <w:numId w:val="60"/>
              </w:numPr>
              <w:rPr>
                <w:rFonts w:ascii="Times New Roman" w:eastAsia="Times New Roman" w:hAnsi="Times New Roman" w:cs="Times New Roman"/>
                <w:b/>
                <w:sz w:val="20"/>
                <w:szCs w:val="20"/>
              </w:rPr>
            </w:pPr>
          </w:p>
          <w:p w:rsidR="00D61974" w:rsidRPr="00123859" w:rsidRDefault="00D61974" w:rsidP="00D444B0"/>
        </w:tc>
        <w:tc>
          <w:tcPr>
            <w:tcW w:w="3934" w:type="dxa"/>
            <w:tcBorders>
              <w:top w:val="single" w:sz="6" w:space="0" w:color="000000"/>
              <w:left w:val="single" w:sz="6" w:space="0" w:color="000000"/>
              <w:bottom w:val="single" w:sz="6" w:space="0" w:color="000000"/>
              <w:right w:val="single" w:sz="6" w:space="0" w:color="000000"/>
            </w:tcBorders>
            <w:vAlign w:val="center"/>
          </w:tcPr>
          <w:p w:rsidR="00D61974" w:rsidRPr="008C3006" w:rsidRDefault="00D61974" w:rsidP="00D444B0">
            <w:pPr>
              <w:rPr>
                <w:b/>
                <w:sz w:val="20"/>
                <w:szCs w:val="20"/>
              </w:rPr>
            </w:pPr>
            <w:r w:rsidRPr="008C3006">
              <w:rPr>
                <w:b/>
                <w:sz w:val="20"/>
                <w:szCs w:val="20"/>
              </w:rPr>
              <w:t>Gradul de acoperire cu serviciul de salubritate</w:t>
            </w:r>
          </w:p>
        </w:tc>
        <w:tc>
          <w:tcPr>
            <w:tcW w:w="5103" w:type="dxa"/>
            <w:tcBorders>
              <w:top w:val="single" w:sz="6" w:space="0" w:color="000000"/>
              <w:left w:val="single" w:sz="6" w:space="0" w:color="000000"/>
              <w:bottom w:val="single" w:sz="6" w:space="0" w:color="000000"/>
              <w:right w:val="single" w:sz="6" w:space="0" w:color="000000"/>
            </w:tcBorders>
            <w:vAlign w:val="center"/>
          </w:tcPr>
          <w:p w:rsidR="00D61974" w:rsidRPr="00597495" w:rsidRDefault="00D61974" w:rsidP="00D444B0">
            <w:pPr>
              <w:rPr>
                <w:sz w:val="20"/>
                <w:szCs w:val="20"/>
              </w:rPr>
            </w:pPr>
            <w:r w:rsidRPr="00A53B7E">
              <w:rPr>
                <w:sz w:val="20"/>
                <w:szCs w:val="20"/>
              </w:rPr>
              <w:t xml:space="preserve">Populația care beneficiază de colectarea deșeurilor raportat la populația totală la nivelul județului </w:t>
            </w:r>
            <w:r>
              <w:rPr>
                <w:sz w:val="20"/>
                <w:szCs w:val="20"/>
              </w:rPr>
              <w:t>Suceava</w:t>
            </w:r>
          </w:p>
        </w:tc>
        <w:tc>
          <w:tcPr>
            <w:tcW w:w="1985" w:type="dxa"/>
            <w:tcBorders>
              <w:top w:val="single" w:sz="6" w:space="0" w:color="000000"/>
              <w:left w:val="single" w:sz="6" w:space="0" w:color="000000"/>
              <w:bottom w:val="single" w:sz="6" w:space="0" w:color="000000"/>
              <w:right w:val="single" w:sz="6" w:space="0" w:color="000000"/>
            </w:tcBorders>
            <w:vAlign w:val="center"/>
          </w:tcPr>
          <w:p w:rsidR="00D61974" w:rsidRPr="00597495" w:rsidRDefault="00D61974" w:rsidP="00D444B0">
            <w:pPr>
              <w:jc w:val="center"/>
              <w:rPr>
                <w:sz w:val="20"/>
                <w:szCs w:val="20"/>
              </w:rPr>
            </w:pPr>
            <w:r>
              <w:rPr>
                <w:sz w:val="20"/>
                <w:szCs w:val="20"/>
              </w:rPr>
              <w:t>100%</w:t>
            </w:r>
          </w:p>
        </w:tc>
        <w:tc>
          <w:tcPr>
            <w:tcW w:w="2878" w:type="dxa"/>
            <w:tcBorders>
              <w:top w:val="single" w:sz="6" w:space="0" w:color="000000"/>
              <w:left w:val="single" w:sz="6" w:space="0" w:color="000000"/>
              <w:bottom w:val="single" w:sz="6" w:space="0" w:color="000000"/>
              <w:right w:val="single" w:sz="6" w:space="0" w:color="000000"/>
            </w:tcBorders>
            <w:vAlign w:val="center"/>
          </w:tcPr>
          <w:p w:rsidR="00D61974" w:rsidRPr="00597495" w:rsidRDefault="00D61974" w:rsidP="00D444B0">
            <w:pPr>
              <w:rPr>
                <w:sz w:val="20"/>
                <w:szCs w:val="20"/>
              </w:rPr>
            </w:pPr>
            <w:r w:rsidRPr="00822A66">
              <w:rPr>
                <w:sz w:val="20"/>
                <w:szCs w:val="20"/>
              </w:rPr>
              <w:t>Datele sunt folosite în scop de monitorizare</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123859" w:rsidRDefault="00D61974" w:rsidP="00333222">
            <w:pPr>
              <w:pStyle w:val="ListParagraph"/>
              <w:widowControl/>
              <w:numPr>
                <w:ilvl w:val="0"/>
                <w:numId w:val="60"/>
              </w:numPr>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tcPr>
          <w:p w:rsidR="00D61974" w:rsidRPr="008C3006" w:rsidRDefault="00D61974" w:rsidP="00D444B0">
            <w:pPr>
              <w:rPr>
                <w:b/>
                <w:sz w:val="20"/>
                <w:szCs w:val="20"/>
              </w:rPr>
            </w:pPr>
            <w:r w:rsidRPr="008C3006">
              <w:rPr>
                <w:b/>
                <w:sz w:val="20"/>
                <w:szCs w:val="20"/>
              </w:rPr>
              <w:t>Colectarea separată a deșeurilor de hârtie, metal, plastic și sticlă</w:t>
            </w:r>
          </w:p>
        </w:tc>
        <w:tc>
          <w:tcPr>
            <w:tcW w:w="5103"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rPr>
                <w:sz w:val="20"/>
                <w:szCs w:val="20"/>
              </w:rPr>
            </w:pPr>
            <w:r w:rsidRPr="00822A66">
              <w:rPr>
                <w:sz w:val="20"/>
                <w:szCs w:val="20"/>
              </w:rPr>
              <w:t>Reprezintă cantitatea de deșeuri de hârtie, metal, plastic și sticlă colectate separat, ca procentaj din cantitatea totală generată de deșeuri de hârtie, metal, plastic și sticlă din deșeurile municipale</w:t>
            </w:r>
          </w:p>
          <w:p w:rsidR="00D61974" w:rsidRPr="00822A66" w:rsidRDefault="00D61974" w:rsidP="00D444B0">
            <w:pPr>
              <w:rPr>
                <w:sz w:val="20"/>
                <w:szCs w:val="20"/>
              </w:rPr>
            </w:pPr>
          </w:p>
          <w:p w:rsidR="00D61974" w:rsidRDefault="00D61974" w:rsidP="00D444B0">
            <w:pPr>
              <w:rPr>
                <w:sz w:val="20"/>
                <w:szCs w:val="20"/>
              </w:rPr>
            </w:pPr>
            <w:r w:rsidRPr="00822A66">
              <w:rPr>
                <w:sz w:val="20"/>
                <w:szCs w:val="20"/>
              </w:rPr>
              <w:t>Cantitatea de deșeuri de hârtie, metal, plastic și sticlă colectate separat din deșeuri municipale reprezintă cantitatea acceptată într-un an calendaristic de către stația/stațiile de sortare.</w:t>
            </w:r>
          </w:p>
          <w:p w:rsidR="00D61974" w:rsidRPr="00822A66" w:rsidRDefault="00D61974" w:rsidP="00D444B0">
            <w:pPr>
              <w:rPr>
                <w:sz w:val="20"/>
                <w:szCs w:val="20"/>
              </w:rPr>
            </w:pPr>
          </w:p>
          <w:p w:rsidR="00D61974" w:rsidRDefault="00D61974" w:rsidP="00D444B0">
            <w:pPr>
              <w:rPr>
                <w:sz w:val="20"/>
                <w:szCs w:val="20"/>
              </w:rPr>
            </w:pPr>
            <w:r w:rsidRPr="00822A66">
              <w:rPr>
                <w:sz w:val="20"/>
                <w:szCs w:val="20"/>
              </w:rPr>
              <w:t>Cantitatea totală generată de deșeuri de hârtie, metal, plastic și sticlă din deșeuri municipale se calculează pe baza determinărilor de compoziție realizate de către operatorul de salubrizare.</w:t>
            </w:r>
          </w:p>
          <w:p w:rsidR="00D61974" w:rsidRPr="00822A66" w:rsidRDefault="00D61974" w:rsidP="00D444B0">
            <w:pPr>
              <w:rPr>
                <w:sz w:val="20"/>
                <w:szCs w:val="20"/>
              </w:rPr>
            </w:pPr>
          </w:p>
          <w:p w:rsidR="00D61974" w:rsidRPr="00597495" w:rsidRDefault="00D61974" w:rsidP="00D444B0">
            <w:pPr>
              <w:rPr>
                <w:sz w:val="20"/>
                <w:szCs w:val="20"/>
              </w:rPr>
            </w:pPr>
            <w:r w:rsidRPr="00822A66">
              <w:rPr>
                <w:sz w:val="20"/>
                <w:szCs w:val="20"/>
              </w:rPr>
              <w:t>În lipsa determinărilor de compoziție a deșeurilor municipale cantitatea de deșeuri de hârtie, metal, plastic și sticlă din deșeuri municipale se consideră a fi 33%.</w:t>
            </w:r>
          </w:p>
        </w:tc>
        <w:tc>
          <w:tcPr>
            <w:tcW w:w="1985" w:type="dxa"/>
            <w:tcBorders>
              <w:top w:val="single" w:sz="6" w:space="0" w:color="000000"/>
              <w:left w:val="single" w:sz="6" w:space="0" w:color="000000"/>
              <w:bottom w:val="single" w:sz="6" w:space="0" w:color="000000"/>
              <w:right w:val="single" w:sz="6" w:space="0" w:color="000000"/>
            </w:tcBorders>
            <w:vAlign w:val="center"/>
          </w:tcPr>
          <w:p w:rsidR="00D61974" w:rsidRPr="00597495" w:rsidRDefault="00D61974" w:rsidP="00D444B0">
            <w:pPr>
              <w:jc w:val="center"/>
              <w:rPr>
                <w:sz w:val="20"/>
                <w:szCs w:val="20"/>
              </w:rPr>
            </w:pPr>
            <w:r>
              <w:rPr>
                <w:sz w:val="20"/>
                <w:szCs w:val="20"/>
              </w:rPr>
              <w:t>70%</w:t>
            </w:r>
          </w:p>
        </w:tc>
        <w:tc>
          <w:tcPr>
            <w:tcW w:w="2878" w:type="dxa"/>
            <w:tcBorders>
              <w:top w:val="single" w:sz="6" w:space="0" w:color="000000"/>
              <w:left w:val="single" w:sz="6" w:space="0" w:color="000000"/>
              <w:bottom w:val="single" w:sz="6" w:space="0" w:color="000000"/>
              <w:right w:val="single" w:sz="6" w:space="0" w:color="000000"/>
            </w:tcBorders>
            <w:vAlign w:val="center"/>
          </w:tcPr>
          <w:p w:rsidR="00D61974" w:rsidRPr="00597495" w:rsidRDefault="00D61974" w:rsidP="00D444B0">
            <w:pPr>
              <w:rPr>
                <w:sz w:val="20"/>
                <w:szCs w:val="20"/>
              </w:rPr>
            </w:pPr>
            <w:r>
              <w:rPr>
                <w:sz w:val="20"/>
                <w:szCs w:val="20"/>
              </w:rPr>
              <w:t>În caz de nerealizare a indicatorului, operatorul va suporta ca penalitate cheltuielile cu contribuția pentru economica circulară și cheltuielile cu depozitarea deșeurilor pentru cantitățile rezultate ca diferență dintre valoarea minimă a indicatorului și valoarea realizată, respectiv costurile cu tratarea/eliminarea diferenței de cantitate până la valoarea minimă a indicatorului.</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123859" w:rsidRDefault="00D61974" w:rsidP="00333222">
            <w:pPr>
              <w:pStyle w:val="ListParagraph"/>
              <w:widowControl/>
              <w:numPr>
                <w:ilvl w:val="0"/>
                <w:numId w:val="60"/>
              </w:numPr>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rPr>
                <w:b/>
                <w:sz w:val="20"/>
                <w:szCs w:val="20"/>
              </w:rPr>
            </w:pPr>
          </w:p>
          <w:p w:rsidR="00D61974" w:rsidRDefault="00D61974" w:rsidP="00D444B0">
            <w:pPr>
              <w:rPr>
                <w:b/>
                <w:sz w:val="20"/>
                <w:szCs w:val="20"/>
              </w:rPr>
            </w:pPr>
          </w:p>
          <w:p w:rsidR="00D61974" w:rsidRDefault="00D61974" w:rsidP="00D444B0">
            <w:pPr>
              <w:rPr>
                <w:b/>
                <w:sz w:val="20"/>
                <w:szCs w:val="20"/>
              </w:rPr>
            </w:pPr>
          </w:p>
          <w:p w:rsidR="00D61974" w:rsidRDefault="00D61974" w:rsidP="00D444B0">
            <w:pPr>
              <w:rPr>
                <w:b/>
                <w:sz w:val="20"/>
                <w:szCs w:val="20"/>
              </w:rPr>
            </w:pPr>
          </w:p>
          <w:p w:rsidR="00D61974" w:rsidRDefault="00D61974" w:rsidP="00D444B0">
            <w:pPr>
              <w:rPr>
                <w:b/>
                <w:sz w:val="20"/>
                <w:szCs w:val="20"/>
              </w:rPr>
            </w:pPr>
          </w:p>
          <w:p w:rsidR="00D61974" w:rsidRPr="008C3006" w:rsidRDefault="00D61974" w:rsidP="00D444B0">
            <w:pPr>
              <w:rPr>
                <w:b/>
                <w:sz w:val="20"/>
                <w:szCs w:val="20"/>
              </w:rPr>
            </w:pPr>
            <w:r w:rsidRPr="008C3006">
              <w:rPr>
                <w:b/>
                <w:sz w:val="20"/>
                <w:szCs w:val="20"/>
              </w:rPr>
              <w:t>Colectarea separată a biodeșeurilor vegetale</w:t>
            </w:r>
          </w:p>
        </w:tc>
        <w:tc>
          <w:tcPr>
            <w:tcW w:w="5103"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rPr>
                <w:sz w:val="20"/>
                <w:szCs w:val="20"/>
              </w:rPr>
            </w:pPr>
            <w:r w:rsidRPr="00935343">
              <w:rPr>
                <w:sz w:val="20"/>
                <w:szCs w:val="20"/>
              </w:rPr>
              <w:t xml:space="preserve">Cantitatea de biodeșeuri </w:t>
            </w:r>
            <w:r>
              <w:rPr>
                <w:sz w:val="20"/>
                <w:szCs w:val="20"/>
              </w:rPr>
              <w:t xml:space="preserve">vegetale </w:t>
            </w:r>
            <w:r w:rsidRPr="00935343">
              <w:rPr>
                <w:sz w:val="20"/>
                <w:szCs w:val="20"/>
              </w:rPr>
              <w:t>colectat</w:t>
            </w:r>
            <w:r>
              <w:rPr>
                <w:sz w:val="20"/>
                <w:szCs w:val="20"/>
              </w:rPr>
              <w:t>e separat, ca procentaj din cantitatea totală generată de biodeșeuri vegetale din deșeuri municipale.</w:t>
            </w:r>
          </w:p>
          <w:p w:rsidR="00D61974" w:rsidRDefault="00D61974" w:rsidP="00D444B0">
            <w:pPr>
              <w:rPr>
                <w:sz w:val="20"/>
                <w:szCs w:val="20"/>
              </w:rPr>
            </w:pPr>
          </w:p>
          <w:p w:rsidR="00D61974" w:rsidRDefault="00D61974" w:rsidP="00D444B0">
            <w:pPr>
              <w:rPr>
                <w:sz w:val="20"/>
                <w:szCs w:val="20"/>
              </w:rPr>
            </w:pPr>
            <w:r>
              <w:rPr>
                <w:sz w:val="20"/>
                <w:szCs w:val="20"/>
              </w:rPr>
              <w:t>Cantitatea de biodeșeuri vegetale colectate separat din deșeuri municipale reprezintă cantitatea acceptată într-un an calendaristice instalația de tratare.</w:t>
            </w:r>
          </w:p>
          <w:p w:rsidR="00D61974" w:rsidRDefault="00D61974" w:rsidP="00D444B0">
            <w:pPr>
              <w:rPr>
                <w:sz w:val="20"/>
                <w:szCs w:val="20"/>
              </w:rPr>
            </w:pPr>
          </w:p>
          <w:p w:rsidR="00D61974" w:rsidRDefault="00D61974" w:rsidP="00D444B0">
            <w:pPr>
              <w:rPr>
                <w:sz w:val="20"/>
                <w:szCs w:val="20"/>
              </w:rPr>
            </w:pPr>
            <w:r w:rsidRPr="00935343">
              <w:rPr>
                <w:sz w:val="20"/>
                <w:szCs w:val="20"/>
              </w:rPr>
              <w:t xml:space="preserve">Cantitatea totală </w:t>
            </w:r>
            <w:r>
              <w:rPr>
                <w:sz w:val="20"/>
                <w:szCs w:val="20"/>
              </w:rPr>
              <w:t xml:space="preserve">generată </w:t>
            </w:r>
            <w:r w:rsidRPr="00935343">
              <w:rPr>
                <w:sz w:val="20"/>
                <w:szCs w:val="20"/>
              </w:rPr>
              <w:t>de biodeșeuri generate se calculează pe baza det</w:t>
            </w:r>
            <w:r>
              <w:rPr>
                <w:sz w:val="20"/>
                <w:szCs w:val="20"/>
              </w:rPr>
              <w:t>e</w:t>
            </w:r>
            <w:r w:rsidRPr="00935343">
              <w:rPr>
                <w:sz w:val="20"/>
                <w:szCs w:val="20"/>
              </w:rPr>
              <w:t xml:space="preserve">rminărilor de compoziție. </w:t>
            </w:r>
          </w:p>
          <w:p w:rsidR="00D61974" w:rsidRDefault="00D61974" w:rsidP="00D444B0">
            <w:pPr>
              <w:rPr>
                <w:sz w:val="20"/>
                <w:szCs w:val="20"/>
              </w:rPr>
            </w:pPr>
          </w:p>
          <w:p w:rsidR="00D61974" w:rsidRPr="00822A66" w:rsidRDefault="00D61974" w:rsidP="00D444B0">
            <w:pPr>
              <w:rPr>
                <w:sz w:val="20"/>
                <w:szCs w:val="20"/>
              </w:rPr>
            </w:pPr>
            <w:r w:rsidRPr="00935343">
              <w:rPr>
                <w:sz w:val="20"/>
                <w:szCs w:val="20"/>
              </w:rPr>
              <w:t>În lipsa det</w:t>
            </w:r>
            <w:r>
              <w:rPr>
                <w:sz w:val="20"/>
                <w:szCs w:val="20"/>
              </w:rPr>
              <w:t>e</w:t>
            </w:r>
            <w:r w:rsidRPr="00935343">
              <w:rPr>
                <w:sz w:val="20"/>
                <w:szCs w:val="20"/>
              </w:rPr>
              <w:t>rminărilor de compoziț</w:t>
            </w:r>
            <w:r>
              <w:rPr>
                <w:sz w:val="20"/>
                <w:szCs w:val="20"/>
              </w:rPr>
              <w:t>ie a deșeurilor municipale se va considera valoarea din PJGD.</w:t>
            </w:r>
          </w:p>
        </w:tc>
        <w:tc>
          <w:tcPr>
            <w:tcW w:w="1985"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jc w:val="center"/>
              <w:rPr>
                <w:sz w:val="20"/>
                <w:szCs w:val="20"/>
              </w:rPr>
            </w:pPr>
            <w:r>
              <w:rPr>
                <w:sz w:val="20"/>
                <w:szCs w:val="20"/>
              </w:rPr>
              <w:lastRenderedPageBreak/>
              <w:t>45%</w:t>
            </w:r>
          </w:p>
        </w:tc>
        <w:tc>
          <w:tcPr>
            <w:tcW w:w="2878"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rPr>
                <w:sz w:val="20"/>
                <w:szCs w:val="20"/>
              </w:rPr>
            </w:pPr>
            <w:r w:rsidRPr="00A7192D">
              <w:rPr>
                <w:sz w:val="20"/>
                <w:szCs w:val="20"/>
              </w:rPr>
              <w:t xml:space="preserve">În caz de nerealizare a indicatorului, operatorul va suporta ca penalitate cheltuielile cu contribuția pentru economica circulară și cheltuielile cu depozitarea deșeurilor pentru cantitățile rezultate ca diferență dintre valoarea minimă a indicatorului și valoarea </w:t>
            </w:r>
            <w:r w:rsidRPr="00A7192D">
              <w:rPr>
                <w:sz w:val="20"/>
                <w:szCs w:val="20"/>
              </w:rPr>
              <w:lastRenderedPageBreak/>
              <w:t>realizată, respectiv costurile cu tratarea/eliminarea diferenței de cantitate până la valoarea minimă a indicatorului.</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123859" w:rsidRDefault="00D61974" w:rsidP="00333222">
            <w:pPr>
              <w:pStyle w:val="ListParagraph"/>
              <w:widowControl/>
              <w:numPr>
                <w:ilvl w:val="0"/>
                <w:numId w:val="60"/>
              </w:numPr>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tcPr>
          <w:p w:rsidR="00D61974" w:rsidRPr="008C3006" w:rsidRDefault="00D61974" w:rsidP="00D444B0">
            <w:pPr>
              <w:jc w:val="both"/>
              <w:rPr>
                <w:b/>
                <w:sz w:val="20"/>
                <w:szCs w:val="20"/>
              </w:rPr>
            </w:pPr>
            <w:r w:rsidRPr="008C3006">
              <w:rPr>
                <w:b/>
                <w:sz w:val="20"/>
                <w:szCs w:val="20"/>
              </w:rPr>
              <w:t>Colectarea separată a deșeurilor voluminoase</w:t>
            </w:r>
          </w:p>
        </w:tc>
        <w:tc>
          <w:tcPr>
            <w:tcW w:w="5103" w:type="dxa"/>
            <w:tcBorders>
              <w:top w:val="single" w:sz="6" w:space="0" w:color="000000"/>
              <w:left w:val="single" w:sz="6" w:space="0" w:color="000000"/>
              <w:bottom w:val="single" w:sz="6" w:space="0" w:color="000000"/>
              <w:right w:val="single" w:sz="6" w:space="0" w:color="000000"/>
            </w:tcBorders>
            <w:vAlign w:val="center"/>
          </w:tcPr>
          <w:p w:rsidR="00D61974" w:rsidRPr="001446C1" w:rsidRDefault="00D61974" w:rsidP="00D444B0">
            <w:pPr>
              <w:rPr>
                <w:sz w:val="20"/>
                <w:szCs w:val="20"/>
              </w:rPr>
            </w:pPr>
            <w:r>
              <w:rPr>
                <w:sz w:val="20"/>
                <w:szCs w:val="20"/>
              </w:rPr>
              <w:t>Reprezintă cantitatea de deșeuri voluminoase</w:t>
            </w:r>
            <w:r w:rsidRPr="001446C1">
              <w:rPr>
                <w:sz w:val="20"/>
                <w:szCs w:val="20"/>
              </w:rPr>
              <w:t xml:space="preserve"> colectate separat, ca procentaj din cantitatea totală generată de </w:t>
            </w:r>
            <w:r>
              <w:rPr>
                <w:sz w:val="20"/>
                <w:szCs w:val="20"/>
              </w:rPr>
              <w:t>deșeuri voluminoase</w:t>
            </w:r>
            <w:r w:rsidRPr="001446C1">
              <w:rPr>
                <w:sz w:val="20"/>
                <w:szCs w:val="20"/>
              </w:rPr>
              <w:t xml:space="preserve"> din deșeuri municipale.</w:t>
            </w:r>
          </w:p>
          <w:p w:rsidR="00D61974" w:rsidRPr="001446C1" w:rsidRDefault="00D61974" w:rsidP="00D444B0">
            <w:pPr>
              <w:rPr>
                <w:sz w:val="20"/>
                <w:szCs w:val="20"/>
              </w:rPr>
            </w:pPr>
          </w:p>
          <w:p w:rsidR="00D61974" w:rsidRPr="001446C1" w:rsidRDefault="00D61974" w:rsidP="00D444B0">
            <w:pPr>
              <w:rPr>
                <w:sz w:val="20"/>
                <w:szCs w:val="20"/>
              </w:rPr>
            </w:pPr>
            <w:r w:rsidRPr="001446C1">
              <w:rPr>
                <w:sz w:val="20"/>
                <w:szCs w:val="20"/>
              </w:rPr>
              <w:t>C</w:t>
            </w:r>
            <w:r>
              <w:rPr>
                <w:sz w:val="20"/>
                <w:szCs w:val="20"/>
              </w:rPr>
              <w:t xml:space="preserve">antitatea totală generată de </w:t>
            </w:r>
            <w:r w:rsidRPr="001446C1">
              <w:rPr>
                <w:sz w:val="20"/>
                <w:szCs w:val="20"/>
              </w:rPr>
              <w:t>deșeuri</w:t>
            </w:r>
            <w:r>
              <w:rPr>
                <w:sz w:val="20"/>
                <w:szCs w:val="20"/>
              </w:rPr>
              <w:t xml:space="preserve"> voluminoase</w:t>
            </w:r>
            <w:r w:rsidRPr="001446C1">
              <w:rPr>
                <w:sz w:val="20"/>
                <w:szCs w:val="20"/>
              </w:rPr>
              <w:t xml:space="preserve"> </w:t>
            </w:r>
            <w:r>
              <w:rPr>
                <w:sz w:val="20"/>
                <w:szCs w:val="20"/>
              </w:rPr>
              <w:t>din deșeuri municipale</w:t>
            </w:r>
            <w:r w:rsidRPr="001446C1">
              <w:rPr>
                <w:sz w:val="20"/>
                <w:szCs w:val="20"/>
              </w:rPr>
              <w:t xml:space="preserve"> se calculează pe baza determinărilor de compoziție. </w:t>
            </w:r>
          </w:p>
          <w:p w:rsidR="00D61974" w:rsidRPr="001446C1" w:rsidRDefault="00D61974" w:rsidP="00D444B0">
            <w:pPr>
              <w:rPr>
                <w:sz w:val="20"/>
                <w:szCs w:val="20"/>
              </w:rPr>
            </w:pPr>
          </w:p>
          <w:p w:rsidR="00D61974" w:rsidRPr="00822A66" w:rsidRDefault="00D61974" w:rsidP="00D444B0">
            <w:pPr>
              <w:rPr>
                <w:sz w:val="20"/>
                <w:szCs w:val="20"/>
              </w:rPr>
            </w:pPr>
            <w:r w:rsidRPr="001446C1">
              <w:rPr>
                <w:sz w:val="20"/>
                <w:szCs w:val="20"/>
              </w:rPr>
              <w:t>În lipsa determinărilor de compoziție a deșeurilor municipale se va considera valoarea din PJGD.</w:t>
            </w:r>
          </w:p>
        </w:tc>
        <w:tc>
          <w:tcPr>
            <w:tcW w:w="1985"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jc w:val="center"/>
              <w:rPr>
                <w:sz w:val="20"/>
                <w:szCs w:val="20"/>
              </w:rPr>
            </w:pPr>
          </w:p>
          <w:p w:rsidR="00D61974" w:rsidRDefault="00D61974" w:rsidP="00D444B0">
            <w:pPr>
              <w:jc w:val="center"/>
              <w:rPr>
                <w:sz w:val="20"/>
                <w:szCs w:val="20"/>
              </w:rPr>
            </w:pPr>
          </w:p>
          <w:p w:rsidR="00D61974" w:rsidRDefault="00D61974" w:rsidP="00D444B0">
            <w:pPr>
              <w:jc w:val="center"/>
              <w:rPr>
                <w:sz w:val="20"/>
                <w:szCs w:val="20"/>
              </w:rPr>
            </w:pPr>
          </w:p>
          <w:p w:rsidR="00D61974" w:rsidRDefault="00D61974" w:rsidP="00D444B0">
            <w:pPr>
              <w:jc w:val="center"/>
              <w:rPr>
                <w:sz w:val="20"/>
                <w:szCs w:val="20"/>
              </w:rPr>
            </w:pPr>
          </w:p>
          <w:p w:rsidR="00D61974" w:rsidRDefault="00D61974" w:rsidP="00D444B0">
            <w:pPr>
              <w:jc w:val="center"/>
              <w:rPr>
                <w:sz w:val="20"/>
                <w:szCs w:val="20"/>
              </w:rPr>
            </w:pPr>
            <w:r>
              <w:rPr>
                <w:sz w:val="20"/>
                <w:szCs w:val="20"/>
              </w:rPr>
              <w:t>70%</w:t>
            </w:r>
          </w:p>
        </w:tc>
        <w:tc>
          <w:tcPr>
            <w:tcW w:w="2878"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rPr>
                <w:sz w:val="20"/>
                <w:szCs w:val="20"/>
              </w:rPr>
            </w:pPr>
            <w:r w:rsidRPr="00DA1C9B">
              <w:rPr>
                <w:sz w:val="20"/>
                <w:szCs w:val="20"/>
              </w:rPr>
              <w:t>În caz de nerealizare a indicatorului, operatorul va suporta ca penalitate cheltuielile cu contribuția pentru economica circulară și cheltuielile cu depozitarea deșeurilor pentru cantitățile rezultate ca diferență dintre valoarea minimă a indicatorului și valoarea realizată, respectiv costurile cu tratarea/eliminarea diferenței de cantitate până la valoarea minimă a indicatorului.</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123859" w:rsidRDefault="00D61974" w:rsidP="00333222">
            <w:pPr>
              <w:pStyle w:val="ListParagraph"/>
              <w:widowControl/>
              <w:numPr>
                <w:ilvl w:val="0"/>
                <w:numId w:val="60"/>
              </w:numPr>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tcPr>
          <w:p w:rsidR="00D61974" w:rsidRPr="008C3006" w:rsidRDefault="00D61974" w:rsidP="00D444B0">
            <w:pPr>
              <w:jc w:val="both"/>
              <w:rPr>
                <w:b/>
                <w:sz w:val="20"/>
                <w:szCs w:val="20"/>
              </w:rPr>
            </w:pPr>
            <w:r w:rsidRPr="008C3006">
              <w:rPr>
                <w:b/>
                <w:sz w:val="20"/>
                <w:szCs w:val="20"/>
              </w:rPr>
              <w:t>Colectarea separată a deșeurilor periculoase menajere</w:t>
            </w:r>
          </w:p>
        </w:tc>
        <w:tc>
          <w:tcPr>
            <w:tcW w:w="5103" w:type="dxa"/>
            <w:tcBorders>
              <w:top w:val="single" w:sz="6" w:space="0" w:color="000000"/>
              <w:left w:val="single" w:sz="6" w:space="0" w:color="000000"/>
              <w:bottom w:val="single" w:sz="6" w:space="0" w:color="000000"/>
              <w:right w:val="single" w:sz="6" w:space="0" w:color="000000"/>
            </w:tcBorders>
            <w:vAlign w:val="center"/>
          </w:tcPr>
          <w:p w:rsidR="00D61974" w:rsidRPr="009B1729" w:rsidRDefault="00D61974" w:rsidP="00D444B0">
            <w:pPr>
              <w:rPr>
                <w:sz w:val="20"/>
                <w:szCs w:val="20"/>
              </w:rPr>
            </w:pPr>
            <w:r w:rsidRPr="009B1729">
              <w:rPr>
                <w:sz w:val="20"/>
                <w:szCs w:val="20"/>
              </w:rPr>
              <w:t xml:space="preserve">Reprezintă cantitatea de deșeuri </w:t>
            </w:r>
            <w:r>
              <w:rPr>
                <w:sz w:val="20"/>
                <w:szCs w:val="20"/>
              </w:rPr>
              <w:t xml:space="preserve">periculoase menajere  </w:t>
            </w:r>
            <w:r w:rsidRPr="009B1729">
              <w:rPr>
                <w:sz w:val="20"/>
                <w:szCs w:val="20"/>
              </w:rPr>
              <w:t xml:space="preserve">colectate separat, ca procentaj din cantitatea totală generată de deșeuri </w:t>
            </w:r>
            <w:r>
              <w:rPr>
                <w:sz w:val="20"/>
                <w:szCs w:val="20"/>
              </w:rPr>
              <w:t xml:space="preserve">periculoase menajere </w:t>
            </w:r>
            <w:r w:rsidRPr="009B1729">
              <w:rPr>
                <w:sz w:val="20"/>
                <w:szCs w:val="20"/>
              </w:rPr>
              <w:t>din deșeuri municipale.</w:t>
            </w:r>
          </w:p>
          <w:p w:rsidR="00D61974" w:rsidRPr="009B1729" w:rsidRDefault="00D61974" w:rsidP="00D444B0">
            <w:pPr>
              <w:rPr>
                <w:sz w:val="20"/>
                <w:szCs w:val="20"/>
              </w:rPr>
            </w:pPr>
          </w:p>
          <w:p w:rsidR="00D61974" w:rsidRPr="009B1729" w:rsidRDefault="00D61974" w:rsidP="00D444B0">
            <w:pPr>
              <w:rPr>
                <w:sz w:val="20"/>
                <w:szCs w:val="20"/>
              </w:rPr>
            </w:pPr>
            <w:r w:rsidRPr="009B1729">
              <w:rPr>
                <w:sz w:val="20"/>
                <w:szCs w:val="20"/>
              </w:rPr>
              <w:t xml:space="preserve">Cantitatea totală generată de deșeuri </w:t>
            </w:r>
            <w:r>
              <w:rPr>
                <w:sz w:val="20"/>
                <w:szCs w:val="20"/>
              </w:rPr>
              <w:t>periculoase menajere</w:t>
            </w:r>
            <w:r w:rsidRPr="009B1729">
              <w:rPr>
                <w:sz w:val="20"/>
                <w:szCs w:val="20"/>
              </w:rPr>
              <w:t xml:space="preserve"> din deșeuri municipale se calculează pe baza determinărilor de compoziție. </w:t>
            </w:r>
          </w:p>
          <w:p w:rsidR="00D61974" w:rsidRPr="009B1729" w:rsidRDefault="00D61974" w:rsidP="00D444B0">
            <w:pPr>
              <w:rPr>
                <w:sz w:val="20"/>
                <w:szCs w:val="20"/>
              </w:rPr>
            </w:pPr>
          </w:p>
          <w:p w:rsidR="00D61974" w:rsidRDefault="00D61974" w:rsidP="00D444B0">
            <w:pPr>
              <w:rPr>
                <w:sz w:val="20"/>
                <w:szCs w:val="20"/>
              </w:rPr>
            </w:pPr>
            <w:r w:rsidRPr="009B1729">
              <w:rPr>
                <w:sz w:val="20"/>
                <w:szCs w:val="20"/>
              </w:rPr>
              <w:t>În lipsa determinărilor de compoziție a deșeurilor municipale se va considera valoarea din PJGD.</w:t>
            </w:r>
          </w:p>
        </w:tc>
        <w:tc>
          <w:tcPr>
            <w:tcW w:w="1985"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jc w:val="center"/>
              <w:rPr>
                <w:sz w:val="20"/>
                <w:szCs w:val="20"/>
              </w:rPr>
            </w:pPr>
            <w:r>
              <w:rPr>
                <w:sz w:val="20"/>
                <w:szCs w:val="20"/>
              </w:rPr>
              <w:t>90%</w:t>
            </w:r>
          </w:p>
        </w:tc>
        <w:tc>
          <w:tcPr>
            <w:tcW w:w="2878" w:type="dxa"/>
            <w:tcBorders>
              <w:top w:val="single" w:sz="6" w:space="0" w:color="000000"/>
              <w:left w:val="single" w:sz="6" w:space="0" w:color="000000"/>
              <w:bottom w:val="single" w:sz="6" w:space="0" w:color="000000"/>
              <w:right w:val="single" w:sz="6" w:space="0" w:color="000000"/>
            </w:tcBorders>
            <w:vAlign w:val="center"/>
          </w:tcPr>
          <w:p w:rsidR="00D61974" w:rsidRPr="00DA1C9B" w:rsidRDefault="00D61974" w:rsidP="00D444B0">
            <w:pPr>
              <w:rPr>
                <w:sz w:val="20"/>
                <w:szCs w:val="20"/>
              </w:rPr>
            </w:pPr>
            <w:r w:rsidRPr="008C3006">
              <w:rPr>
                <w:sz w:val="20"/>
                <w:szCs w:val="20"/>
              </w:rPr>
              <w:t>În caz de nerealizare a indicatorului, operatorul va suporta ca penalitate cheltuielile cu contribuția pentru economica circulară și cheltuielile cu depozitarea deșeurilor pentru cantitățile rezultate ca diferență dintre valoarea minimă a indicatorului și valoarea realizată, respectiv costurile cu tratarea/eliminarea diferenței de cantitate până la valoarea minimă a indicatorului.</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123859" w:rsidRDefault="00D61974" w:rsidP="00333222">
            <w:pPr>
              <w:pStyle w:val="ListParagraph"/>
              <w:widowControl/>
              <w:numPr>
                <w:ilvl w:val="0"/>
                <w:numId w:val="60"/>
              </w:numPr>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tcPr>
          <w:p w:rsidR="00D61974" w:rsidRPr="000C12A1" w:rsidRDefault="00D61974" w:rsidP="00D444B0">
            <w:pPr>
              <w:jc w:val="both"/>
              <w:rPr>
                <w:b/>
                <w:color w:val="000000" w:themeColor="text1"/>
                <w:sz w:val="20"/>
                <w:szCs w:val="20"/>
              </w:rPr>
            </w:pPr>
            <w:r w:rsidRPr="000C12A1">
              <w:rPr>
                <w:b/>
                <w:color w:val="000000" w:themeColor="text1"/>
                <w:sz w:val="20"/>
                <w:szCs w:val="20"/>
              </w:rPr>
              <w:t>Colectarea separată a deșeurilor textile</w:t>
            </w:r>
          </w:p>
        </w:tc>
        <w:tc>
          <w:tcPr>
            <w:tcW w:w="5103" w:type="dxa"/>
            <w:tcBorders>
              <w:top w:val="single" w:sz="6" w:space="0" w:color="000000"/>
              <w:left w:val="single" w:sz="6" w:space="0" w:color="000000"/>
              <w:bottom w:val="single" w:sz="6" w:space="0" w:color="000000"/>
              <w:right w:val="single" w:sz="6" w:space="0" w:color="000000"/>
            </w:tcBorders>
            <w:vAlign w:val="center"/>
          </w:tcPr>
          <w:p w:rsidR="00D61974" w:rsidRPr="000C12A1" w:rsidRDefault="00D61974" w:rsidP="00D444B0">
            <w:pPr>
              <w:rPr>
                <w:color w:val="000000" w:themeColor="text1"/>
                <w:sz w:val="20"/>
                <w:szCs w:val="20"/>
              </w:rPr>
            </w:pPr>
            <w:r w:rsidRPr="000C12A1">
              <w:rPr>
                <w:color w:val="000000" w:themeColor="text1"/>
                <w:sz w:val="20"/>
                <w:szCs w:val="20"/>
              </w:rPr>
              <w:t>Reprezintă cantitatea de deșeuri textile colectate separat, raportat la cantitatea totală generată de deșeuri textile.</w:t>
            </w:r>
          </w:p>
          <w:p w:rsidR="00D61974" w:rsidRPr="000C12A1" w:rsidRDefault="00D61974" w:rsidP="00D444B0">
            <w:pPr>
              <w:rPr>
                <w:color w:val="000000" w:themeColor="text1"/>
                <w:sz w:val="20"/>
                <w:szCs w:val="20"/>
              </w:rPr>
            </w:pPr>
          </w:p>
          <w:p w:rsidR="00D61974" w:rsidRPr="000C12A1" w:rsidRDefault="00D61974" w:rsidP="00D444B0">
            <w:pPr>
              <w:rPr>
                <w:color w:val="000000" w:themeColor="text1"/>
                <w:sz w:val="20"/>
                <w:szCs w:val="20"/>
              </w:rPr>
            </w:pPr>
            <w:r w:rsidRPr="000C12A1">
              <w:rPr>
                <w:color w:val="000000" w:themeColor="text1"/>
                <w:sz w:val="20"/>
                <w:szCs w:val="20"/>
              </w:rPr>
              <w:t xml:space="preserve">Cantitatea totală de deșeuri textile se calculează pe baza determinărilor de compoziție. </w:t>
            </w:r>
          </w:p>
          <w:p w:rsidR="00D61974" w:rsidRPr="000C12A1" w:rsidRDefault="00D61974" w:rsidP="00D444B0">
            <w:pPr>
              <w:rPr>
                <w:color w:val="000000" w:themeColor="text1"/>
                <w:sz w:val="20"/>
                <w:szCs w:val="20"/>
              </w:rPr>
            </w:pPr>
          </w:p>
          <w:p w:rsidR="00D61974" w:rsidRPr="000C12A1" w:rsidRDefault="00D61974" w:rsidP="00D444B0">
            <w:pPr>
              <w:rPr>
                <w:color w:val="000000" w:themeColor="text1"/>
                <w:sz w:val="20"/>
                <w:szCs w:val="20"/>
              </w:rPr>
            </w:pPr>
            <w:r w:rsidRPr="000C12A1">
              <w:rPr>
                <w:color w:val="000000" w:themeColor="text1"/>
                <w:sz w:val="20"/>
                <w:szCs w:val="20"/>
              </w:rPr>
              <w:t>În lipsa determinărilor de compoziție, procentul de deșeuri textile din deșeurile municipale se consideră a fi 3,1%./</w:t>
            </w:r>
          </w:p>
        </w:tc>
        <w:tc>
          <w:tcPr>
            <w:tcW w:w="1985" w:type="dxa"/>
            <w:tcBorders>
              <w:top w:val="single" w:sz="6" w:space="0" w:color="000000"/>
              <w:left w:val="single" w:sz="6" w:space="0" w:color="000000"/>
              <w:bottom w:val="single" w:sz="6" w:space="0" w:color="000000"/>
              <w:right w:val="single" w:sz="6" w:space="0" w:color="000000"/>
            </w:tcBorders>
            <w:vAlign w:val="center"/>
          </w:tcPr>
          <w:p w:rsidR="00D61974" w:rsidRPr="000C12A1" w:rsidRDefault="00D61974" w:rsidP="00D444B0">
            <w:pPr>
              <w:jc w:val="center"/>
              <w:rPr>
                <w:color w:val="000000" w:themeColor="text1"/>
                <w:sz w:val="20"/>
                <w:szCs w:val="20"/>
              </w:rPr>
            </w:pPr>
            <w:r w:rsidRPr="000C12A1">
              <w:rPr>
                <w:color w:val="000000" w:themeColor="text1"/>
                <w:sz w:val="20"/>
                <w:szCs w:val="20"/>
              </w:rPr>
              <w:t>20%</w:t>
            </w:r>
          </w:p>
        </w:tc>
        <w:tc>
          <w:tcPr>
            <w:tcW w:w="2878" w:type="dxa"/>
            <w:tcBorders>
              <w:top w:val="single" w:sz="6" w:space="0" w:color="000000"/>
              <w:left w:val="single" w:sz="6" w:space="0" w:color="000000"/>
              <w:bottom w:val="single" w:sz="6" w:space="0" w:color="000000"/>
              <w:right w:val="single" w:sz="6" w:space="0" w:color="000000"/>
            </w:tcBorders>
            <w:vAlign w:val="center"/>
          </w:tcPr>
          <w:p w:rsidR="00D61974" w:rsidRPr="000C12A1" w:rsidRDefault="00D61974" w:rsidP="00D444B0">
            <w:pPr>
              <w:rPr>
                <w:color w:val="000000" w:themeColor="text1"/>
                <w:sz w:val="20"/>
                <w:szCs w:val="20"/>
              </w:rPr>
            </w:pPr>
            <w:r w:rsidRPr="000C12A1">
              <w:rPr>
                <w:color w:val="000000" w:themeColor="text1"/>
                <w:sz w:val="20"/>
                <w:szCs w:val="20"/>
              </w:rPr>
              <w:t xml:space="preserve">În caz de nerealizare a indicatorului, operatorul va suporta ca penalitate cheltuielile cu contribuția pentru economica circulară și cheltuielile cu depozitarea deșeurilor pentru cantitățile rezultate ca diferență dintre valoarea minimă a indicatorului și valoarea realizată, respectiv costurile cu tratarea/eliminarea </w:t>
            </w:r>
            <w:r w:rsidRPr="000C12A1">
              <w:rPr>
                <w:color w:val="000000" w:themeColor="text1"/>
                <w:sz w:val="20"/>
                <w:szCs w:val="20"/>
              </w:rPr>
              <w:lastRenderedPageBreak/>
              <w:t>diferenței de cantitate până la valoarea minimă a indicatorului.</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123859" w:rsidRDefault="00D61974" w:rsidP="00333222">
            <w:pPr>
              <w:pStyle w:val="ListParagraph"/>
              <w:widowControl/>
              <w:numPr>
                <w:ilvl w:val="0"/>
                <w:numId w:val="60"/>
              </w:numPr>
              <w:jc w:val="both"/>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rPr>
                <w:b/>
                <w:sz w:val="20"/>
                <w:szCs w:val="20"/>
              </w:rPr>
            </w:pPr>
            <w:r>
              <w:rPr>
                <w:b/>
                <w:sz w:val="20"/>
                <w:szCs w:val="20"/>
              </w:rPr>
              <w:t xml:space="preserve">Colectare și transport deșeuri provenite din locuințe generate de activități de reamenajare și reabilitare interioară și/sau exterioară a acestora </w:t>
            </w:r>
          </w:p>
          <w:p w:rsidR="00D61974" w:rsidRPr="008C3006" w:rsidRDefault="00D61974" w:rsidP="00D444B0">
            <w:pPr>
              <w:rPr>
                <w:b/>
                <w:sz w:val="20"/>
                <w:szCs w:val="20"/>
              </w:rPr>
            </w:pPr>
            <w:r>
              <w:rPr>
                <w:b/>
                <w:sz w:val="20"/>
                <w:szCs w:val="20"/>
              </w:rPr>
              <w:t>(Valorificare deșeuri din construcții și demolări de la populație)</w:t>
            </w:r>
          </w:p>
        </w:tc>
        <w:tc>
          <w:tcPr>
            <w:tcW w:w="5103" w:type="dxa"/>
            <w:tcBorders>
              <w:top w:val="single" w:sz="6" w:space="0" w:color="000000"/>
              <w:left w:val="single" w:sz="6" w:space="0" w:color="000000"/>
              <w:bottom w:val="single" w:sz="6" w:space="0" w:color="000000"/>
              <w:right w:val="single" w:sz="6" w:space="0" w:color="000000"/>
            </w:tcBorders>
            <w:vAlign w:val="center"/>
          </w:tcPr>
          <w:p w:rsidR="00D61974" w:rsidRPr="00F62115" w:rsidRDefault="00D61974" w:rsidP="00D444B0">
            <w:pPr>
              <w:rPr>
                <w:sz w:val="20"/>
                <w:szCs w:val="20"/>
              </w:rPr>
            </w:pPr>
            <w:r w:rsidRPr="00F62115">
              <w:rPr>
                <w:sz w:val="20"/>
                <w:szCs w:val="20"/>
              </w:rPr>
              <w:t xml:space="preserve">Reprezintă cantitatea </w:t>
            </w:r>
            <w:r w:rsidRPr="0010599A">
              <w:rPr>
                <w:sz w:val="20"/>
                <w:szCs w:val="20"/>
              </w:rPr>
              <w:t xml:space="preserve">provenite din locuințe generate de activități de reamenajare și reabilitare interioară și/sau exterioară a acestora </w:t>
            </w:r>
            <w:r w:rsidRPr="00F62115">
              <w:rPr>
                <w:sz w:val="20"/>
                <w:szCs w:val="20"/>
              </w:rPr>
              <w:t>menajere  colectate separat, ca procentaj din cantitatea totală generată de deșeuri periculoase menajere din deșeuri municipale.</w:t>
            </w:r>
          </w:p>
          <w:p w:rsidR="00D61974" w:rsidRPr="00F62115" w:rsidRDefault="00D61974" w:rsidP="00D444B0">
            <w:pPr>
              <w:rPr>
                <w:sz w:val="20"/>
                <w:szCs w:val="20"/>
              </w:rPr>
            </w:pPr>
          </w:p>
          <w:p w:rsidR="00D61974" w:rsidRPr="00F62115" w:rsidRDefault="00D61974" w:rsidP="00D444B0">
            <w:pPr>
              <w:rPr>
                <w:sz w:val="20"/>
                <w:szCs w:val="20"/>
              </w:rPr>
            </w:pPr>
            <w:r w:rsidRPr="00F62115">
              <w:rPr>
                <w:sz w:val="20"/>
                <w:szCs w:val="20"/>
              </w:rPr>
              <w:t xml:space="preserve">Cantitatea totală generată de deșeuri periculoase menajere din deșeuri municipale se calculează pe baza determinărilor de compoziție. </w:t>
            </w:r>
          </w:p>
          <w:p w:rsidR="00D61974" w:rsidRPr="00F62115" w:rsidRDefault="00D61974" w:rsidP="00D444B0">
            <w:pPr>
              <w:rPr>
                <w:sz w:val="20"/>
                <w:szCs w:val="20"/>
              </w:rPr>
            </w:pPr>
          </w:p>
          <w:p w:rsidR="00D61974" w:rsidRPr="009B1729" w:rsidRDefault="00D61974" w:rsidP="00D444B0">
            <w:pPr>
              <w:rPr>
                <w:sz w:val="20"/>
                <w:szCs w:val="20"/>
              </w:rPr>
            </w:pPr>
            <w:r w:rsidRPr="00F62115">
              <w:rPr>
                <w:sz w:val="20"/>
                <w:szCs w:val="20"/>
              </w:rPr>
              <w:t>În lipsa determinărilor de compoziție a deșeurilor municipale se va considera valoarea din PJGD.</w:t>
            </w:r>
          </w:p>
        </w:tc>
        <w:tc>
          <w:tcPr>
            <w:tcW w:w="1985"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jc w:val="center"/>
              <w:rPr>
                <w:sz w:val="20"/>
                <w:szCs w:val="20"/>
              </w:rPr>
            </w:pPr>
            <w:r>
              <w:rPr>
                <w:sz w:val="20"/>
                <w:szCs w:val="20"/>
              </w:rPr>
              <w:t>70%</w:t>
            </w:r>
          </w:p>
        </w:tc>
        <w:tc>
          <w:tcPr>
            <w:tcW w:w="2878" w:type="dxa"/>
            <w:tcBorders>
              <w:top w:val="single" w:sz="6" w:space="0" w:color="000000"/>
              <w:left w:val="single" w:sz="6" w:space="0" w:color="000000"/>
              <w:bottom w:val="single" w:sz="6" w:space="0" w:color="000000"/>
              <w:right w:val="single" w:sz="6" w:space="0" w:color="000000"/>
            </w:tcBorders>
            <w:vAlign w:val="center"/>
          </w:tcPr>
          <w:p w:rsidR="00D61974" w:rsidRPr="008C3006" w:rsidRDefault="00D61974" w:rsidP="00D444B0">
            <w:pPr>
              <w:rPr>
                <w:sz w:val="20"/>
                <w:szCs w:val="20"/>
              </w:rPr>
            </w:pPr>
            <w:r w:rsidRPr="00393199">
              <w:rPr>
                <w:sz w:val="20"/>
                <w:szCs w:val="20"/>
              </w:rPr>
              <w:t>În caz de nerealizare a indicatorului, operatorul va suporta ca penalitate cheltuielile cu contribuția pentru economica circulară și cheltuielile cu depozitarea deșeurilor pentru cantitățile rezultate ca diferență dintre valoarea minimă a indicatorului și valoarea realizată</w:t>
            </w:r>
            <w:r>
              <w:rPr>
                <w:sz w:val="20"/>
                <w:szCs w:val="20"/>
              </w:rPr>
              <w:t>.</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123859" w:rsidRDefault="00D61974" w:rsidP="00333222">
            <w:pPr>
              <w:pStyle w:val="ListParagraph"/>
              <w:widowControl/>
              <w:numPr>
                <w:ilvl w:val="0"/>
                <w:numId w:val="60"/>
              </w:numPr>
              <w:jc w:val="both"/>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tcPr>
          <w:p w:rsidR="00D61974" w:rsidRPr="008C3006" w:rsidRDefault="00D61974" w:rsidP="00D444B0">
            <w:pPr>
              <w:jc w:val="both"/>
              <w:rPr>
                <w:b/>
                <w:sz w:val="20"/>
                <w:szCs w:val="20"/>
              </w:rPr>
            </w:pPr>
            <w:r>
              <w:rPr>
                <w:b/>
                <w:sz w:val="20"/>
                <w:szCs w:val="20"/>
              </w:rPr>
              <w:t>Valorificare deșeuri voluminoase</w:t>
            </w:r>
          </w:p>
        </w:tc>
        <w:tc>
          <w:tcPr>
            <w:tcW w:w="5103" w:type="dxa"/>
            <w:tcBorders>
              <w:top w:val="single" w:sz="6" w:space="0" w:color="000000"/>
              <w:left w:val="single" w:sz="6" w:space="0" w:color="000000"/>
              <w:bottom w:val="single" w:sz="6" w:space="0" w:color="000000"/>
              <w:right w:val="single" w:sz="6" w:space="0" w:color="000000"/>
            </w:tcBorders>
            <w:vAlign w:val="center"/>
          </w:tcPr>
          <w:p w:rsidR="00D61974" w:rsidRPr="009B1729" w:rsidRDefault="00D61974" w:rsidP="00D444B0">
            <w:pPr>
              <w:rPr>
                <w:sz w:val="20"/>
                <w:szCs w:val="20"/>
              </w:rPr>
            </w:pPr>
            <w:r w:rsidRPr="00195558">
              <w:rPr>
                <w:sz w:val="20"/>
                <w:szCs w:val="20"/>
              </w:rPr>
              <w:t xml:space="preserve">Reprezintă cantitatea de deșeuri voluminoase </w:t>
            </w:r>
            <w:r>
              <w:rPr>
                <w:sz w:val="20"/>
                <w:szCs w:val="20"/>
              </w:rPr>
              <w:t xml:space="preserve"> predată pentru reutilizare, reciclare și alte operațiuni de valorificare materială din cantitatea de deșeuri voluminoase colectate.</w:t>
            </w:r>
          </w:p>
        </w:tc>
        <w:tc>
          <w:tcPr>
            <w:tcW w:w="1985"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jc w:val="center"/>
              <w:rPr>
                <w:sz w:val="20"/>
                <w:szCs w:val="20"/>
              </w:rPr>
            </w:pPr>
            <w:r>
              <w:rPr>
                <w:sz w:val="20"/>
                <w:szCs w:val="20"/>
              </w:rPr>
              <w:t>70%</w:t>
            </w:r>
          </w:p>
        </w:tc>
        <w:tc>
          <w:tcPr>
            <w:tcW w:w="2878" w:type="dxa"/>
            <w:tcBorders>
              <w:top w:val="single" w:sz="6" w:space="0" w:color="000000"/>
              <w:left w:val="single" w:sz="6" w:space="0" w:color="000000"/>
              <w:bottom w:val="single" w:sz="6" w:space="0" w:color="000000"/>
              <w:right w:val="single" w:sz="6" w:space="0" w:color="000000"/>
            </w:tcBorders>
            <w:vAlign w:val="center"/>
          </w:tcPr>
          <w:p w:rsidR="00D61974" w:rsidRPr="008C3006" w:rsidRDefault="00D61974" w:rsidP="00D444B0">
            <w:pPr>
              <w:rPr>
                <w:sz w:val="20"/>
                <w:szCs w:val="20"/>
              </w:rPr>
            </w:pPr>
            <w:r w:rsidRPr="00DF63F7">
              <w:rPr>
                <w:sz w:val="20"/>
                <w:szCs w:val="20"/>
              </w:rPr>
              <w:t>În caz de nerealizare a indicatorului, operatorul va suporta ca penalitate cheltuielile cu contribuția pentru economica circulară și cheltuielile cu depozitarea deșeurilor pentru cantitățile rezultate ca diferență dintre valoarea minimă a indicatorului și valoarea realizată.</w:t>
            </w:r>
          </w:p>
        </w:tc>
      </w:tr>
      <w:tr w:rsidR="00D61974" w:rsidRPr="00597495" w:rsidTr="00D444B0">
        <w:tc>
          <w:tcPr>
            <w:tcW w:w="736" w:type="dxa"/>
            <w:tcBorders>
              <w:top w:val="single" w:sz="6" w:space="0" w:color="000000"/>
              <w:left w:val="single" w:sz="6" w:space="0" w:color="000000"/>
              <w:bottom w:val="single" w:sz="6" w:space="0" w:color="000000"/>
              <w:right w:val="single" w:sz="6" w:space="0" w:color="000000"/>
            </w:tcBorders>
          </w:tcPr>
          <w:p w:rsidR="00D61974" w:rsidRPr="00123859" w:rsidRDefault="00D61974" w:rsidP="00333222">
            <w:pPr>
              <w:pStyle w:val="ListParagraph"/>
              <w:widowControl/>
              <w:numPr>
                <w:ilvl w:val="0"/>
                <w:numId w:val="60"/>
              </w:numPr>
              <w:jc w:val="both"/>
              <w:rPr>
                <w:rFonts w:ascii="Times New Roman" w:eastAsia="Times New Roman" w:hAnsi="Times New Roman" w:cs="Times New Roman"/>
                <w:b/>
                <w:sz w:val="20"/>
                <w:szCs w:val="20"/>
              </w:rPr>
            </w:pPr>
          </w:p>
        </w:tc>
        <w:tc>
          <w:tcPr>
            <w:tcW w:w="3934" w:type="dxa"/>
            <w:tcBorders>
              <w:top w:val="single" w:sz="6" w:space="0" w:color="000000"/>
              <w:left w:val="single" w:sz="6" w:space="0" w:color="000000"/>
              <w:bottom w:val="single" w:sz="6" w:space="0" w:color="000000"/>
              <w:right w:val="single" w:sz="6" w:space="0" w:color="000000"/>
            </w:tcBorders>
            <w:vAlign w:val="center"/>
          </w:tcPr>
          <w:p w:rsidR="00D61974" w:rsidRPr="008C3006" w:rsidRDefault="00D61974" w:rsidP="00D444B0">
            <w:pPr>
              <w:jc w:val="both"/>
              <w:rPr>
                <w:b/>
                <w:sz w:val="20"/>
                <w:szCs w:val="20"/>
              </w:rPr>
            </w:pPr>
            <w:r>
              <w:rPr>
                <w:b/>
                <w:sz w:val="20"/>
                <w:szCs w:val="20"/>
              </w:rPr>
              <w:t>Eliminare/valorificare deșeuri menajere periculoase</w:t>
            </w:r>
          </w:p>
        </w:tc>
        <w:tc>
          <w:tcPr>
            <w:tcW w:w="5103" w:type="dxa"/>
            <w:tcBorders>
              <w:top w:val="single" w:sz="6" w:space="0" w:color="000000"/>
              <w:left w:val="single" w:sz="6" w:space="0" w:color="000000"/>
              <w:bottom w:val="single" w:sz="6" w:space="0" w:color="000000"/>
              <w:right w:val="single" w:sz="6" w:space="0" w:color="000000"/>
            </w:tcBorders>
            <w:vAlign w:val="center"/>
          </w:tcPr>
          <w:p w:rsidR="00D61974" w:rsidRPr="009B1729" w:rsidRDefault="00D61974" w:rsidP="00D444B0">
            <w:pPr>
              <w:rPr>
                <w:sz w:val="20"/>
                <w:szCs w:val="20"/>
              </w:rPr>
            </w:pPr>
            <w:r w:rsidRPr="000E74E2">
              <w:rPr>
                <w:sz w:val="20"/>
                <w:szCs w:val="20"/>
              </w:rPr>
              <w:t xml:space="preserve">Reprezintă cantitatea de deșeuri </w:t>
            </w:r>
            <w:r>
              <w:rPr>
                <w:sz w:val="20"/>
                <w:szCs w:val="20"/>
              </w:rPr>
              <w:t>periculoase menajere</w:t>
            </w:r>
            <w:r w:rsidRPr="000E74E2">
              <w:rPr>
                <w:sz w:val="20"/>
                <w:szCs w:val="20"/>
              </w:rPr>
              <w:t xml:space="preserve">  </w:t>
            </w:r>
            <w:r>
              <w:rPr>
                <w:sz w:val="20"/>
                <w:szCs w:val="20"/>
              </w:rPr>
              <w:t>colectată separat predată la operatori autorizați pentru eliminare/valorificare raportată la cantitatea totală de deșeuri periculoase menajere colectate.</w:t>
            </w:r>
          </w:p>
        </w:tc>
        <w:tc>
          <w:tcPr>
            <w:tcW w:w="1985"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jc w:val="center"/>
              <w:rPr>
                <w:sz w:val="20"/>
                <w:szCs w:val="20"/>
              </w:rPr>
            </w:pPr>
            <w:r>
              <w:rPr>
                <w:sz w:val="20"/>
                <w:szCs w:val="20"/>
              </w:rPr>
              <w:t>100%</w:t>
            </w:r>
          </w:p>
        </w:tc>
        <w:tc>
          <w:tcPr>
            <w:tcW w:w="2878" w:type="dxa"/>
            <w:tcBorders>
              <w:top w:val="single" w:sz="6" w:space="0" w:color="000000"/>
              <w:left w:val="single" w:sz="6" w:space="0" w:color="000000"/>
              <w:bottom w:val="single" w:sz="6" w:space="0" w:color="000000"/>
              <w:right w:val="single" w:sz="6" w:space="0" w:color="000000"/>
            </w:tcBorders>
            <w:vAlign w:val="center"/>
          </w:tcPr>
          <w:p w:rsidR="00D61974" w:rsidRDefault="00D61974" w:rsidP="00D444B0">
            <w:pPr>
              <w:rPr>
                <w:sz w:val="20"/>
                <w:szCs w:val="20"/>
              </w:rPr>
            </w:pPr>
            <w:r>
              <w:rPr>
                <w:sz w:val="20"/>
                <w:szCs w:val="20"/>
              </w:rPr>
              <w:t>Se aplică o penalitate calculată prin înmulțirea cantității (exprimată în tone reprezentând diferența dintre valoarea indicatorului și valoarea efectiv realizată) cu valoarea menționată mai jos, în funcție de gradul de atingere a indicatorului:</w:t>
            </w:r>
          </w:p>
          <w:p w:rsidR="00D61974" w:rsidRDefault="00D61974" w:rsidP="00333222">
            <w:pPr>
              <w:pStyle w:val="ListParagraph"/>
              <w:widowControl/>
              <w:numPr>
                <w:ilvl w:val="0"/>
                <w:numId w:val="61"/>
              </w:numPr>
              <w:rPr>
                <w:rFonts w:ascii="Times New Roman" w:eastAsia="Times New Roman" w:hAnsi="Times New Roman" w:cs="Times New Roman"/>
                <w:sz w:val="20"/>
                <w:szCs w:val="20"/>
              </w:rPr>
            </w:pPr>
            <w:r>
              <w:rPr>
                <w:rFonts w:ascii="Times New Roman" w:eastAsia="Times New Roman" w:hAnsi="Times New Roman" w:cs="Times New Roman"/>
                <w:sz w:val="20"/>
                <w:szCs w:val="20"/>
              </w:rPr>
              <w:t>Între 90-99,99%: 1.000 lei/tonă</w:t>
            </w:r>
          </w:p>
          <w:p w:rsidR="00D61974" w:rsidRDefault="00D61974" w:rsidP="00333222">
            <w:pPr>
              <w:pStyle w:val="ListParagraph"/>
              <w:widowControl/>
              <w:numPr>
                <w:ilvl w:val="0"/>
                <w:numId w:val="61"/>
              </w:numPr>
              <w:rPr>
                <w:rFonts w:ascii="Times New Roman" w:eastAsia="Times New Roman" w:hAnsi="Times New Roman" w:cs="Times New Roman"/>
                <w:sz w:val="20"/>
                <w:szCs w:val="20"/>
              </w:rPr>
            </w:pPr>
            <w:r>
              <w:rPr>
                <w:rFonts w:ascii="Times New Roman" w:eastAsia="Times New Roman" w:hAnsi="Times New Roman" w:cs="Times New Roman"/>
                <w:sz w:val="20"/>
                <w:szCs w:val="20"/>
              </w:rPr>
              <w:t>Între80-89,99%: 1.500 lei/tonă</w:t>
            </w:r>
          </w:p>
          <w:p w:rsidR="00D61974" w:rsidRDefault="00D61974" w:rsidP="00333222">
            <w:pPr>
              <w:pStyle w:val="ListParagraph"/>
              <w:widowControl/>
              <w:numPr>
                <w:ilvl w:val="0"/>
                <w:numId w:val="61"/>
              </w:numPr>
              <w:rPr>
                <w:rFonts w:ascii="Times New Roman" w:eastAsia="Times New Roman" w:hAnsi="Times New Roman" w:cs="Times New Roman"/>
                <w:sz w:val="20"/>
                <w:szCs w:val="20"/>
              </w:rPr>
            </w:pPr>
            <w:r>
              <w:rPr>
                <w:rFonts w:ascii="Times New Roman" w:eastAsia="Times New Roman" w:hAnsi="Times New Roman" w:cs="Times New Roman"/>
                <w:sz w:val="20"/>
                <w:szCs w:val="20"/>
              </w:rPr>
              <w:t>Între 70-79,99%: 2.000 lei/tonă</w:t>
            </w:r>
          </w:p>
          <w:p w:rsidR="00D61974" w:rsidRPr="000C488D" w:rsidRDefault="00D61974" w:rsidP="00D444B0">
            <w:pPr>
              <w:pStyle w:val="ListParagraph"/>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Sub 70%: 3.000 lei/tonă</w:t>
            </w:r>
          </w:p>
        </w:tc>
      </w:tr>
    </w:tbl>
    <w:p w:rsidR="00D61974" w:rsidRPr="00597495" w:rsidRDefault="00D61974" w:rsidP="00D61974">
      <w:pPr>
        <w:ind w:left="225"/>
        <w:jc w:val="both"/>
      </w:pPr>
    </w:p>
    <w:p w:rsidR="00D61974" w:rsidRPr="00597495" w:rsidRDefault="00D61974" w:rsidP="00D61974">
      <w:pPr>
        <w:keepNext/>
        <w:keepLines/>
        <w:spacing w:line="200" w:lineRule="exact"/>
        <w:ind w:right="40"/>
        <w:jc w:val="center"/>
      </w:pPr>
    </w:p>
    <w:bookmarkEnd w:id="70"/>
    <w:p w:rsidR="00D61974" w:rsidRDefault="00D61974" w:rsidP="00D61974">
      <w:pPr>
        <w:keepNext/>
        <w:keepLines/>
        <w:spacing w:line="200" w:lineRule="exact"/>
        <w:ind w:right="40"/>
        <w:jc w:val="center"/>
      </w:pPr>
    </w:p>
    <w:p w:rsidR="00D61974" w:rsidRDefault="00D61974" w:rsidP="00D61974">
      <w:pPr>
        <w:keepNext/>
        <w:keepLines/>
        <w:spacing w:line="200" w:lineRule="exact"/>
        <w:ind w:right="40"/>
        <w:jc w:val="center"/>
      </w:pPr>
    </w:p>
    <w:p w:rsidR="00D61974" w:rsidRDefault="00D61974" w:rsidP="00D61974">
      <w:pPr>
        <w:spacing w:after="160" w:line="278" w:lineRule="auto"/>
        <w:rPr>
          <w:rFonts w:ascii="Calibri" w:eastAsia="Calibri" w:hAnsi="Calibri"/>
          <w:kern w:val="2"/>
          <w:lang w:eastAsia="en-US"/>
        </w:rPr>
      </w:pPr>
    </w:p>
    <w:p w:rsidR="00D61974" w:rsidRPr="007964A1" w:rsidRDefault="00D61974" w:rsidP="00D61974">
      <w:pPr>
        <w:spacing w:after="160" w:line="278" w:lineRule="auto"/>
        <w:jc w:val="right"/>
        <w:rPr>
          <w:rFonts w:eastAsia="Calibri"/>
          <w:b/>
          <w:bCs/>
          <w:i/>
          <w:iCs/>
          <w:kern w:val="2"/>
          <w:lang w:eastAsia="en-US"/>
        </w:rPr>
      </w:pPr>
      <w:r w:rsidRPr="007964A1">
        <w:rPr>
          <w:rFonts w:eastAsia="Calibri"/>
          <w:b/>
          <w:bCs/>
          <w:i/>
          <w:iCs/>
          <w:kern w:val="2"/>
          <w:lang w:eastAsia="en-US"/>
        </w:rPr>
        <w:t>ANEXA 2</w:t>
      </w:r>
    </w:p>
    <w:p w:rsidR="00D61974" w:rsidRPr="007964A1" w:rsidRDefault="00D61974" w:rsidP="00D61974">
      <w:pPr>
        <w:spacing w:after="160" w:line="278" w:lineRule="auto"/>
        <w:jc w:val="center"/>
        <w:rPr>
          <w:rFonts w:eastAsia="Calibri"/>
          <w:b/>
          <w:bCs/>
          <w:kern w:val="2"/>
          <w:lang w:eastAsia="en-US"/>
        </w:rPr>
      </w:pPr>
      <w:r w:rsidRPr="007964A1">
        <w:rPr>
          <w:rFonts w:eastAsia="Calibri"/>
          <w:b/>
          <w:bCs/>
          <w:kern w:val="2"/>
          <w:lang w:eastAsia="en-US"/>
        </w:rPr>
        <w:t xml:space="preserve">Contravenţii în domeniul serviciului de salubrizare </w:t>
      </w:r>
    </w:p>
    <w:p w:rsidR="00D61974" w:rsidRPr="007964A1" w:rsidRDefault="00D61974" w:rsidP="00D61974">
      <w:pPr>
        <w:spacing w:after="160" w:line="278" w:lineRule="auto"/>
        <w:jc w:val="center"/>
        <w:rPr>
          <w:rFonts w:eastAsia="Calibri"/>
          <w:b/>
          <w:bCs/>
          <w:kern w:val="2"/>
          <w:lang w:eastAsia="en-US"/>
        </w:rPr>
      </w:pPr>
      <w:r w:rsidRPr="007964A1">
        <w:rPr>
          <w:rFonts w:eastAsia="Calibri"/>
          <w:b/>
          <w:bCs/>
          <w:kern w:val="2"/>
          <w:lang w:eastAsia="en-US"/>
        </w:rPr>
        <w:t>pentru operatorul de salubrizare, pentru utilizatori şi cuantumul amenzilor aplicate</w:t>
      </w:r>
    </w:p>
    <w:tbl>
      <w:tblPr>
        <w:tblStyle w:val="TableGrid1"/>
        <w:tblW w:w="0" w:type="auto"/>
        <w:tblLook w:val="04A0"/>
      </w:tblPr>
      <w:tblGrid>
        <w:gridCol w:w="690"/>
        <w:gridCol w:w="5603"/>
        <w:gridCol w:w="1553"/>
        <w:gridCol w:w="1774"/>
      </w:tblGrid>
      <w:tr w:rsidR="00D61974" w:rsidRPr="007964A1" w:rsidTr="00D444B0">
        <w:tc>
          <w:tcPr>
            <w:tcW w:w="846" w:type="dxa"/>
            <w:vMerge w:val="restart"/>
          </w:tcPr>
          <w:p w:rsidR="00D61974" w:rsidRPr="007964A1" w:rsidRDefault="00D61974" w:rsidP="00D444B0">
            <w:pPr>
              <w:spacing w:after="160" w:line="278" w:lineRule="auto"/>
              <w:rPr>
                <w:sz w:val="20"/>
                <w:szCs w:val="20"/>
                <w:lang w:val="ro-RO"/>
              </w:rPr>
            </w:pPr>
            <w:r w:rsidRPr="007964A1">
              <w:rPr>
                <w:sz w:val="20"/>
                <w:szCs w:val="20"/>
                <w:lang w:val="ro-RO"/>
              </w:rPr>
              <w:t>Nr. Crt.</w:t>
            </w:r>
          </w:p>
        </w:tc>
        <w:tc>
          <w:tcPr>
            <w:tcW w:w="9072" w:type="dxa"/>
            <w:vMerge w:val="restart"/>
          </w:tcPr>
          <w:p w:rsidR="00D61974" w:rsidRPr="007964A1" w:rsidRDefault="00D61974" w:rsidP="00D444B0">
            <w:pPr>
              <w:spacing w:after="160" w:line="278" w:lineRule="auto"/>
              <w:rPr>
                <w:sz w:val="20"/>
                <w:szCs w:val="20"/>
                <w:lang w:val="ro-RO"/>
              </w:rPr>
            </w:pPr>
            <w:r w:rsidRPr="007964A1">
              <w:rPr>
                <w:sz w:val="20"/>
                <w:szCs w:val="20"/>
                <w:lang w:val="ro-RO"/>
              </w:rPr>
              <w:t>Descrierea faptei care intră sub incidența sancțiunii</w:t>
            </w:r>
          </w:p>
        </w:tc>
        <w:tc>
          <w:tcPr>
            <w:tcW w:w="4678" w:type="dxa"/>
            <w:gridSpan w:val="2"/>
          </w:tcPr>
          <w:p w:rsidR="00D61974" w:rsidRPr="007964A1" w:rsidRDefault="00D61974" w:rsidP="00D444B0">
            <w:pPr>
              <w:spacing w:after="160" w:line="278" w:lineRule="auto"/>
              <w:rPr>
                <w:sz w:val="20"/>
                <w:szCs w:val="20"/>
                <w:lang w:val="ro-RO"/>
              </w:rPr>
            </w:pPr>
            <w:r w:rsidRPr="007964A1">
              <w:rPr>
                <w:sz w:val="20"/>
                <w:szCs w:val="20"/>
                <w:lang w:val="ro-RO"/>
              </w:rPr>
              <w:t>Cuantumul amenzii*</w:t>
            </w:r>
          </w:p>
        </w:tc>
      </w:tr>
      <w:tr w:rsidR="00D61974" w:rsidRPr="007964A1" w:rsidTr="00D444B0">
        <w:tc>
          <w:tcPr>
            <w:tcW w:w="846" w:type="dxa"/>
            <w:vMerge/>
          </w:tcPr>
          <w:p w:rsidR="00D61974" w:rsidRPr="007964A1" w:rsidRDefault="00D61974" w:rsidP="00D444B0">
            <w:pPr>
              <w:spacing w:after="160" w:line="278" w:lineRule="auto"/>
              <w:rPr>
                <w:sz w:val="20"/>
                <w:szCs w:val="20"/>
                <w:lang w:val="ro-RO"/>
              </w:rPr>
            </w:pPr>
          </w:p>
        </w:tc>
        <w:tc>
          <w:tcPr>
            <w:tcW w:w="9072" w:type="dxa"/>
            <w:vMerge/>
          </w:tcPr>
          <w:p w:rsidR="00D61974" w:rsidRPr="007964A1" w:rsidRDefault="00D61974" w:rsidP="00D444B0">
            <w:pPr>
              <w:spacing w:after="160" w:line="278" w:lineRule="auto"/>
              <w:rPr>
                <w:sz w:val="20"/>
                <w:szCs w:val="20"/>
                <w:lang w:val="ro-RO"/>
              </w:rPr>
            </w:pPr>
          </w:p>
        </w:tc>
        <w:tc>
          <w:tcPr>
            <w:tcW w:w="2126" w:type="dxa"/>
          </w:tcPr>
          <w:p w:rsidR="00D61974" w:rsidRPr="007964A1" w:rsidRDefault="00D61974" w:rsidP="00D444B0">
            <w:pPr>
              <w:spacing w:after="160" w:line="278" w:lineRule="auto"/>
              <w:rPr>
                <w:sz w:val="20"/>
                <w:szCs w:val="20"/>
                <w:lang w:val="ro-RO"/>
              </w:rPr>
            </w:pPr>
            <w:r w:rsidRPr="007964A1">
              <w:rPr>
                <w:sz w:val="20"/>
                <w:szCs w:val="20"/>
                <w:lang w:val="ro-RO"/>
              </w:rPr>
              <w:t>Persoane Fizice (lei)</w:t>
            </w:r>
          </w:p>
        </w:tc>
        <w:tc>
          <w:tcPr>
            <w:tcW w:w="2552" w:type="dxa"/>
          </w:tcPr>
          <w:p w:rsidR="00D61974" w:rsidRPr="007964A1" w:rsidRDefault="00D61974" w:rsidP="00D444B0">
            <w:pPr>
              <w:spacing w:after="160" w:line="278" w:lineRule="auto"/>
              <w:rPr>
                <w:sz w:val="20"/>
                <w:szCs w:val="20"/>
                <w:lang w:val="ro-RO"/>
              </w:rPr>
            </w:pPr>
            <w:r w:rsidRPr="007964A1">
              <w:rPr>
                <w:sz w:val="20"/>
                <w:szCs w:val="20"/>
                <w:lang w:val="ro-RO"/>
              </w:rPr>
              <w:t>Persoane Juridice (lei)</w:t>
            </w:r>
          </w:p>
        </w:tc>
      </w:tr>
      <w:tr w:rsidR="00D61974" w:rsidRPr="007964A1" w:rsidTr="00D444B0">
        <w:tc>
          <w:tcPr>
            <w:tcW w:w="14596" w:type="dxa"/>
            <w:gridSpan w:val="4"/>
          </w:tcPr>
          <w:p w:rsidR="00D61974" w:rsidRPr="007964A1" w:rsidRDefault="00D61974" w:rsidP="00D444B0">
            <w:pPr>
              <w:numPr>
                <w:ilvl w:val="0"/>
                <w:numId w:val="57"/>
              </w:numPr>
              <w:spacing w:after="160" w:line="278" w:lineRule="auto"/>
              <w:contextualSpacing/>
              <w:rPr>
                <w:b/>
                <w:bCs/>
                <w:sz w:val="20"/>
                <w:szCs w:val="20"/>
                <w:lang w:val="ro-RO"/>
              </w:rPr>
            </w:pPr>
            <w:r w:rsidRPr="007964A1">
              <w:rPr>
                <w:b/>
                <w:bCs/>
                <w:sz w:val="20"/>
                <w:szCs w:val="20"/>
                <w:lang w:val="ro-RO"/>
              </w:rPr>
              <w:t>Sancțiuni pentru operatorii serviciului de salubrizare și colectorii autorizați</w:t>
            </w:r>
          </w:p>
        </w:tc>
      </w:tr>
      <w:tr w:rsidR="00D61974" w:rsidRPr="007964A1" w:rsidTr="00D444B0">
        <w:trPr>
          <w:trHeight w:val="932"/>
        </w:trPr>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line="278" w:lineRule="auto"/>
              <w:rPr>
                <w:sz w:val="20"/>
                <w:szCs w:val="20"/>
                <w:lang w:val="ro-RO"/>
              </w:rPr>
            </w:pPr>
            <w:r w:rsidRPr="007964A1">
              <w:rPr>
                <w:sz w:val="20"/>
                <w:szCs w:val="20"/>
                <w:lang w:val="ro-RO"/>
              </w:rPr>
              <w:t>Refuzul operatorului de a pune la dispoziţia autorităţii publice locale datele şi informaţiile solicitate sau furnizarea incorectă şi incompletă de date şi informaţii necesare desfăşurării activităţii acesteia (art.47 alin.(3) lit.b) din Legea nr.51/2006 republicată, cu modificările şi completările ulterioare)</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20.000-50.000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Furnizarea/prestarea serviciilor de utilităţi publice în afara parametrilor tehnici şi/sau calitativi adoptaţi prin contractul de furnizare/prestare ori a celor stabiliţi prin normele tehnice şi/sau comerciale adoptate de autoritatea de reglementare competentă (art.47 alin.(3) lit.c) din Legea nr.51/2006 republicată, cu modificările și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20.000-50.000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Neaplicarea măsurilor stabilite cu ocazia activităţilor de control (art.47 alin.(4) lit.b) din Legea nr.51/2006 republicată, cu modificările şi completările ulterioare)</w:t>
            </w:r>
          </w:p>
        </w:tc>
        <w:tc>
          <w:tcPr>
            <w:tcW w:w="2126" w:type="dxa"/>
          </w:tcPr>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Pr="007964A1" w:rsidRDefault="00D61974" w:rsidP="00D444B0">
            <w:pPr>
              <w:spacing w:after="160" w:line="278" w:lineRule="auto"/>
              <w:rPr>
                <w:sz w:val="20"/>
                <w:szCs w:val="20"/>
                <w:lang w:val="ro-RO"/>
              </w:rPr>
            </w:pPr>
            <w:r w:rsidRPr="007964A1">
              <w:rPr>
                <w:sz w:val="20"/>
                <w:szCs w:val="20"/>
                <w:lang w:val="ro-RO"/>
              </w:rPr>
              <w:t>30.000-50.000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Practicarea unor preţuri şi/sau tarife neaprobate sau mai mari decât cele aprobate de autorităţile administraţiei publice locale, de asociaţiile de dezvoltare intercomunitară având ca scop serviciile de utilităţi publice sau de autoritatea de reglementare competentă, după caz, în baza metodologiilor stabilite de autorităţile de reglementare competente (art.47 alin.(4) lit.e) din Legea nr.51/2006 republicată, cu modificările şi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30.000-50.000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rPr>
                <w:sz w:val="20"/>
                <w:szCs w:val="20"/>
                <w:lang w:val="ro-RO"/>
              </w:rPr>
            </w:pPr>
            <w:r w:rsidRPr="007964A1">
              <w:rPr>
                <w:sz w:val="20"/>
                <w:szCs w:val="20"/>
                <w:lang w:val="ro-RO"/>
              </w:rPr>
              <w:t>Prestarea de către operator a uneia dintre activităţile reglementate de lege fără aprobarea autorităţilor administraţiei publice locale prin hotărârea de dare în administrare, respectiv hotărârea de</w:t>
            </w:r>
          </w:p>
          <w:p w:rsidR="00D61974" w:rsidRPr="007964A1" w:rsidRDefault="00D61974" w:rsidP="00D444B0">
            <w:pPr>
              <w:spacing w:after="160" w:line="278" w:lineRule="auto"/>
              <w:rPr>
                <w:sz w:val="20"/>
                <w:szCs w:val="20"/>
                <w:lang w:val="ro-RO"/>
              </w:rPr>
            </w:pPr>
            <w:r w:rsidRPr="007964A1">
              <w:rPr>
                <w:sz w:val="20"/>
                <w:szCs w:val="20"/>
                <w:lang w:val="ro-RO"/>
              </w:rPr>
              <w:t>atribuire a contractului de delegare a gestiunii (art.62 alin.(1) lit.a) din Legea nr.101/2006, republicată, cu modificările şi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30.000-50.000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Încălcarea de către operatori a prevederilor reglementărilor tehnice şi/sau comerciale, inclusiv a reglementărilor-cadru ale serviciilor de utilităţi publice stabilite de autorităţile de reglementare competente, precum şi nerespectarea condiţiilor asociate licenţelor (art.47 alin.(3) lit.a) din Legea nr.51/2006 republicată, cu modificările şi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20.000-50.000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 xml:space="preserve">Refuzul operatorilor de a se supune controlului şi de a permite verificările şi inspecţiile prevăzute prin reglementări sau dispuse </w:t>
            </w:r>
            <w:r w:rsidRPr="007964A1">
              <w:rPr>
                <w:sz w:val="20"/>
                <w:szCs w:val="20"/>
                <w:lang w:val="ro-RO"/>
              </w:rPr>
              <w:lastRenderedPageBreak/>
              <w:t>de autoritatea de reglementare competentă, precum şi obstrucţionarea acesteia în îndeplinirea atribuţiilor sale (art.47 alin.(4) lit.a) din Legea nr.51/2006 republicată, cu modificările și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lastRenderedPageBreak/>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lastRenderedPageBreak/>
              <w:t>30.000-50.000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Furnizarea/prestarea serviciilor de utilităţi publice de către operatorii fără licenţă eliberată potrivit prevederilor prezentei legi (art.47 alin.(4) lit.c) din Legea nr.51/2006 republicată, cu modificările şi completările ulterioare)</w:t>
            </w:r>
          </w:p>
        </w:tc>
        <w:tc>
          <w:tcPr>
            <w:tcW w:w="2126" w:type="dxa"/>
          </w:tcPr>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Pr="007964A1" w:rsidRDefault="00D61974" w:rsidP="00D444B0">
            <w:pPr>
              <w:spacing w:after="160" w:line="278" w:lineRule="auto"/>
              <w:rPr>
                <w:sz w:val="20"/>
                <w:szCs w:val="20"/>
                <w:lang w:val="ro-RO"/>
              </w:rPr>
            </w:pPr>
            <w:r w:rsidRPr="007964A1">
              <w:rPr>
                <w:sz w:val="20"/>
                <w:szCs w:val="20"/>
                <w:lang w:val="ro-RO"/>
              </w:rPr>
              <w:t>30.000-50.000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Nerespectarea de către operatori a normelor privind protecția igienei publice și a sănătății populației, a mediului de viață al populației și a mediului ( art.47 alin.(4) lit.h) din Legea nr.51/2006 republicată, cu modificările și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30.000-50.000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Neigienizarea recipientelor, a platformelor de colectare și a obiectivelor administrate de operatori, conform programului stabilit. (art.62, alin.(7) din Legea nr.101/2006, republicată, cu modificările şi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1.500-2.500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rPr>
                <w:sz w:val="20"/>
                <w:szCs w:val="20"/>
                <w:lang w:val="ro-RO"/>
              </w:rPr>
            </w:pPr>
            <w:r w:rsidRPr="007964A1">
              <w:rPr>
                <w:sz w:val="20"/>
                <w:szCs w:val="20"/>
                <w:lang w:val="ro-RO"/>
              </w:rPr>
              <w:t>Întreținerea necorespunzătoare a</w:t>
            </w:r>
          </w:p>
          <w:p w:rsidR="00D61974" w:rsidRPr="007964A1" w:rsidRDefault="00D61974" w:rsidP="00D444B0">
            <w:pPr>
              <w:spacing w:after="160" w:line="278" w:lineRule="auto"/>
              <w:rPr>
                <w:sz w:val="20"/>
                <w:szCs w:val="20"/>
                <w:lang w:val="ro-RO"/>
              </w:rPr>
            </w:pPr>
            <w:r w:rsidRPr="007964A1">
              <w:rPr>
                <w:sz w:val="20"/>
                <w:szCs w:val="20"/>
                <w:lang w:val="ro-RO"/>
              </w:rPr>
              <w:t>mijloacelor de transport și a instalațiilor pentru deșeuri de către operatorii serviciului de salubrizare. (art.62 alin.(7) din Legea nr.101/2006, republicată, cu modificările şi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1.500-2.500</w:t>
            </w:r>
          </w:p>
        </w:tc>
      </w:tr>
      <w:tr w:rsidR="00D61974" w:rsidRPr="007964A1" w:rsidTr="00D444B0">
        <w:tc>
          <w:tcPr>
            <w:tcW w:w="846" w:type="dxa"/>
          </w:tcPr>
          <w:p w:rsidR="00D61974" w:rsidRPr="000C12A1" w:rsidRDefault="00D61974" w:rsidP="00D444B0">
            <w:pPr>
              <w:numPr>
                <w:ilvl w:val="0"/>
                <w:numId w:val="56"/>
              </w:numPr>
              <w:spacing w:after="160" w:line="278" w:lineRule="auto"/>
              <w:contextualSpacing/>
              <w:rPr>
                <w:color w:val="000000" w:themeColor="text1"/>
                <w:sz w:val="20"/>
                <w:szCs w:val="20"/>
                <w:lang w:val="ro-RO"/>
              </w:rPr>
            </w:pPr>
          </w:p>
        </w:tc>
        <w:tc>
          <w:tcPr>
            <w:tcW w:w="9072" w:type="dxa"/>
          </w:tcPr>
          <w:p w:rsidR="00D61974" w:rsidRPr="000C12A1" w:rsidRDefault="00D61974" w:rsidP="00D444B0">
            <w:pPr>
              <w:spacing w:after="160" w:line="278" w:lineRule="auto"/>
              <w:rPr>
                <w:color w:val="000000" w:themeColor="text1"/>
                <w:sz w:val="20"/>
                <w:szCs w:val="20"/>
                <w:lang w:val="ro-RO"/>
              </w:rPr>
            </w:pPr>
            <w:r w:rsidRPr="000C12A1">
              <w:rPr>
                <w:color w:val="000000" w:themeColor="text1"/>
                <w:sz w:val="20"/>
                <w:szCs w:val="20"/>
                <w:lang w:val="ro-RO"/>
              </w:rPr>
              <w:t>Lipsa echipamentului de lucru (uniformă și echipament de protecție) și a ecusonului pentru personalul operatorului (art. 62 alin.(7) din Legea nr.101/2006, republicată, cu modificările şi completările ulterioare)</w:t>
            </w:r>
          </w:p>
        </w:tc>
        <w:tc>
          <w:tcPr>
            <w:tcW w:w="2126" w:type="dxa"/>
          </w:tcPr>
          <w:p w:rsidR="00D61974" w:rsidRPr="000C12A1" w:rsidRDefault="00D61974" w:rsidP="00D444B0">
            <w:pPr>
              <w:spacing w:after="160" w:line="278" w:lineRule="auto"/>
              <w:rPr>
                <w:color w:val="000000" w:themeColor="text1"/>
                <w:sz w:val="20"/>
                <w:szCs w:val="20"/>
                <w:lang w:val="ro-RO"/>
              </w:rPr>
            </w:pPr>
            <w:r w:rsidRPr="000C12A1">
              <w:rPr>
                <w:color w:val="000000" w:themeColor="text1"/>
                <w:sz w:val="20"/>
                <w:szCs w:val="20"/>
                <w:lang w:val="ro-RO"/>
              </w:rPr>
              <w:t>-</w:t>
            </w:r>
          </w:p>
        </w:tc>
        <w:tc>
          <w:tcPr>
            <w:tcW w:w="2552" w:type="dxa"/>
          </w:tcPr>
          <w:p w:rsidR="00D61974" w:rsidRPr="000C12A1" w:rsidRDefault="00D61974" w:rsidP="00D444B0">
            <w:pPr>
              <w:spacing w:after="160" w:line="278" w:lineRule="auto"/>
              <w:rPr>
                <w:color w:val="000000" w:themeColor="text1"/>
                <w:sz w:val="20"/>
                <w:szCs w:val="20"/>
                <w:lang w:val="ro-RO"/>
              </w:rPr>
            </w:pPr>
            <w:r w:rsidRPr="000C12A1">
              <w:rPr>
                <w:color w:val="000000" w:themeColor="text1"/>
                <w:sz w:val="20"/>
                <w:szCs w:val="20"/>
                <w:lang w:val="ro-RO"/>
              </w:rPr>
              <w:t>1.500-2.500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Practici de lucru care nu respectă normele de siguranță inclusiv manevrarea necorespunzătoare a recipienților de colectare de către personalul operativ și deteriorarea acestora (art.62 alin.(7) din Legea nr.101/2006, republicată, cu modificările şi completările ulterioare)</w:t>
            </w:r>
          </w:p>
        </w:tc>
        <w:tc>
          <w:tcPr>
            <w:tcW w:w="2126" w:type="dxa"/>
          </w:tcPr>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Pr="007964A1" w:rsidRDefault="00D61974" w:rsidP="00D444B0">
            <w:pPr>
              <w:spacing w:after="160" w:line="278" w:lineRule="auto"/>
              <w:rPr>
                <w:sz w:val="20"/>
                <w:szCs w:val="20"/>
                <w:lang w:val="ro-RO"/>
              </w:rPr>
            </w:pPr>
            <w:r w:rsidRPr="007964A1">
              <w:rPr>
                <w:sz w:val="20"/>
                <w:szCs w:val="20"/>
                <w:lang w:val="ro-RO"/>
              </w:rPr>
              <w:t>1.500-2.500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Neasigurarea de către operatorii serviciului a recipientelor de colectare la cererea utilizatorilor, inclusiv neamplasarea, după golire, a echipamentelor de colectare pe amplasamentele prevăzute. (art.62 alin.(7) din Legea nr. 101/2006, republicată, cu modificările şi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1.500-2.500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Nerespectarea frecvenței de colectare și/sau neasigurarea continuității serviciilor la nivelul indicatorilor de performanță și eficiență la care s-au obligat ( art.62 alin.(7) din Legea nr.101/2006 în conformitate cu prevederile art.6 alin.(1) lit.o) din Legea nr.101/2006 republicată cu modificările și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1.500-2.500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Colectarea deșeurilor de hârtie, metal, plastic și sticlă din deșeurile municipale de către operatorii economici, fără autorizație de funcționare (art.62 alin.(7) din Legea nr.101/2006, în conformitate cu prevederile art.6 alin.(1) lit.o) din Legea nr.101/2006 republicată cu modificările și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1.500-2.500</w:t>
            </w:r>
          </w:p>
        </w:tc>
      </w:tr>
      <w:tr w:rsidR="00D61974" w:rsidRPr="007964A1" w:rsidTr="00D444B0">
        <w:tc>
          <w:tcPr>
            <w:tcW w:w="846" w:type="dxa"/>
          </w:tcPr>
          <w:p w:rsidR="00D61974" w:rsidRPr="007964A1" w:rsidRDefault="00D61974" w:rsidP="00D444B0">
            <w:pPr>
              <w:numPr>
                <w:ilvl w:val="0"/>
                <w:numId w:val="56"/>
              </w:numPr>
              <w:spacing w:after="160" w:line="278" w:lineRule="auto"/>
              <w:contextualSpacing/>
              <w:rPr>
                <w:sz w:val="20"/>
                <w:szCs w:val="20"/>
                <w:lang w:val="ro-RO"/>
              </w:rPr>
            </w:pP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 xml:space="preserve">Nerespectarea interdicţiei de incinerare a deșeurilor colectate separat pentru pregătirea pentru reutilizare și reciclare în temeiul art.17 alin.(1)-(4) și al art.33 OUG 92/2021 privind regimul </w:t>
            </w:r>
            <w:r w:rsidRPr="007964A1">
              <w:rPr>
                <w:sz w:val="20"/>
                <w:szCs w:val="20"/>
                <w:lang w:val="ro-RO"/>
              </w:rPr>
              <w:lastRenderedPageBreak/>
              <w:t>deşeurilor, cu excepția deșeurilor care provin din operațiuni de tratare ulterioară a deșeurilor colectate separat, pentru care incinerarea reprezintă rezultatul optim din punct de vedere ecologic în conformitate cu art.4 OUG 92/2021 privind regimul deşeurilor (art.62 alin.(1) lit.a) din OUG nr.92/2021 privind regimul deșeurilor- pentru nerespectarea prevederilor art.16 alin.(3) OUG 92/2021 privind regimul deşeurilor)</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lastRenderedPageBreak/>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lastRenderedPageBreak/>
              <w:t>40.000-60.000</w:t>
            </w:r>
          </w:p>
        </w:tc>
      </w:tr>
      <w:tr w:rsidR="00D61974" w:rsidRPr="007964A1" w:rsidTr="00D444B0">
        <w:tc>
          <w:tcPr>
            <w:tcW w:w="14596" w:type="dxa"/>
            <w:gridSpan w:val="4"/>
          </w:tcPr>
          <w:p w:rsidR="00D61974" w:rsidRPr="007964A1" w:rsidRDefault="00D61974" w:rsidP="00D444B0">
            <w:pPr>
              <w:spacing w:after="160" w:line="278" w:lineRule="auto"/>
              <w:rPr>
                <w:b/>
                <w:bCs/>
                <w:sz w:val="20"/>
                <w:szCs w:val="20"/>
                <w:lang w:val="ro-RO"/>
              </w:rPr>
            </w:pPr>
            <w:r w:rsidRPr="007964A1">
              <w:rPr>
                <w:b/>
                <w:bCs/>
                <w:sz w:val="20"/>
                <w:szCs w:val="20"/>
                <w:lang w:val="ro-RO"/>
              </w:rPr>
              <w:lastRenderedPageBreak/>
              <w:t>B. Sancțiuni pentru utilizatorii serviciului de salubrizare</w:t>
            </w:r>
          </w:p>
        </w:tc>
      </w:tr>
      <w:tr w:rsidR="00D61974" w:rsidRPr="007964A1" w:rsidTr="00D444B0">
        <w:tc>
          <w:tcPr>
            <w:tcW w:w="846" w:type="dxa"/>
          </w:tcPr>
          <w:p w:rsidR="00D61974" w:rsidRPr="007964A1" w:rsidRDefault="00D61974" w:rsidP="00D444B0">
            <w:pPr>
              <w:jc w:val="center"/>
              <w:rPr>
                <w:sz w:val="20"/>
                <w:szCs w:val="20"/>
                <w:lang w:val="ro-RO"/>
              </w:rPr>
            </w:pPr>
            <w:r w:rsidRPr="007964A1">
              <w:rPr>
                <w:sz w:val="20"/>
                <w:szCs w:val="20"/>
                <w:lang w:val="ro-RO"/>
              </w:rPr>
              <w:t>1.</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Fapta de aprindere și/sau ardere a deșeurilor din recipientele de colectare selectivă/colectare sau de ardere a deșeurilor vegetale rezultate de la operațiunile de curățare a spațiilor verzi, arbuștilor, arborilor ( art.62 alin.(4) din Legea nr.101/2006, republicată, cu modificările și completările ulterioare)</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1.500-3.000</w:t>
            </w:r>
          </w:p>
        </w:tc>
        <w:tc>
          <w:tcPr>
            <w:tcW w:w="2552"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1.500-3.000</w:t>
            </w:r>
          </w:p>
        </w:tc>
      </w:tr>
      <w:tr w:rsidR="00D61974" w:rsidRPr="007964A1" w:rsidTr="00D444B0">
        <w:tc>
          <w:tcPr>
            <w:tcW w:w="846" w:type="dxa"/>
          </w:tcPr>
          <w:p w:rsidR="00D61974" w:rsidRPr="007964A1" w:rsidRDefault="00D61974" w:rsidP="00D444B0">
            <w:pPr>
              <w:jc w:val="center"/>
              <w:rPr>
                <w:sz w:val="20"/>
                <w:szCs w:val="20"/>
                <w:lang w:val="ro-RO"/>
              </w:rPr>
            </w:pPr>
            <w:r w:rsidRPr="007964A1">
              <w:rPr>
                <w:sz w:val="20"/>
                <w:szCs w:val="20"/>
                <w:lang w:val="ro-RO"/>
              </w:rPr>
              <w:t>2.</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Incendierea oricărui tip de deșeu și/sau substanță sau obiect (art.62 alin.(1) lit.b) din OUG 92/2021 privind regimul deşeurilor- pentru nerespectarea art.20 alin(5) OUG privind regimul deşeurilor)</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30.000- 45.000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50.000- 70.000</w:t>
            </w:r>
          </w:p>
        </w:tc>
      </w:tr>
      <w:tr w:rsidR="00D61974" w:rsidRPr="007964A1" w:rsidTr="00D444B0">
        <w:tc>
          <w:tcPr>
            <w:tcW w:w="846" w:type="dxa"/>
          </w:tcPr>
          <w:p w:rsidR="00D61974" w:rsidRPr="007964A1" w:rsidRDefault="00D61974" w:rsidP="00D444B0">
            <w:pPr>
              <w:jc w:val="center"/>
              <w:rPr>
                <w:sz w:val="20"/>
                <w:szCs w:val="20"/>
                <w:lang w:val="ro-RO"/>
              </w:rPr>
            </w:pPr>
            <w:r w:rsidRPr="007964A1">
              <w:rPr>
                <w:sz w:val="20"/>
                <w:szCs w:val="20"/>
                <w:lang w:val="ro-RO"/>
              </w:rPr>
              <w:t>3.</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Modificarea neautorizată de către utilizatori a instalaţiilor, utilajelor, echipamentelor şi a dotărilor aferente sistemelor de utilităţi publice (art.47 alin.(1) lit.e) din Legea nr.51/2006 republicată, cu modificările și completările ulterioare)</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500-1.000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500-1.000</w:t>
            </w:r>
          </w:p>
        </w:tc>
      </w:tr>
      <w:tr w:rsidR="00D61974" w:rsidRPr="007964A1" w:rsidTr="00D444B0">
        <w:tc>
          <w:tcPr>
            <w:tcW w:w="846" w:type="dxa"/>
          </w:tcPr>
          <w:p w:rsidR="00D61974" w:rsidRPr="007964A1" w:rsidRDefault="00D61974" w:rsidP="00D444B0">
            <w:pPr>
              <w:jc w:val="center"/>
              <w:rPr>
                <w:sz w:val="20"/>
                <w:szCs w:val="20"/>
                <w:lang w:val="ro-RO"/>
              </w:rPr>
            </w:pPr>
            <w:r w:rsidRPr="007964A1">
              <w:rPr>
                <w:sz w:val="20"/>
                <w:szCs w:val="20"/>
                <w:lang w:val="ro-RO"/>
              </w:rPr>
              <w:t>4.</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Abandonarea, aruncarea, precum și ascunderea deșeurilor (art.62 alin.(1) lit.b) din OUG 92/2021 privind regimul deşeurilor - pentru nerespectarea art.20 alin(3) OUG 92/2021 privind regimul deşeurilor)</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30.000-45.000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50.000-70.000</w:t>
            </w:r>
          </w:p>
        </w:tc>
      </w:tr>
      <w:tr w:rsidR="00D61974" w:rsidRPr="007964A1" w:rsidTr="00D444B0">
        <w:tc>
          <w:tcPr>
            <w:tcW w:w="846" w:type="dxa"/>
          </w:tcPr>
          <w:p w:rsidR="00D61974" w:rsidRPr="007964A1" w:rsidRDefault="00D61974" w:rsidP="00D444B0">
            <w:pPr>
              <w:jc w:val="center"/>
              <w:rPr>
                <w:sz w:val="20"/>
                <w:szCs w:val="20"/>
                <w:lang w:val="ro-RO"/>
              </w:rPr>
            </w:pPr>
            <w:r w:rsidRPr="007964A1">
              <w:rPr>
                <w:sz w:val="20"/>
                <w:szCs w:val="20"/>
                <w:lang w:val="ro-RO"/>
              </w:rPr>
              <w:t>5.</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Eliminarea, deținerea, păstrarea deșeurilor în afara spațiilor autorizate în acest scop (art.62 alin.(1) lit.b) din OUG 92/2021 privind regimul deşeurilor- pentru nerespectarea art.20 alin(4) OUG 92/2021 privind regimul deşeurilor)</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30.000-45.000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50.000-70.000</w:t>
            </w:r>
          </w:p>
        </w:tc>
      </w:tr>
      <w:tr w:rsidR="00D61974" w:rsidRPr="007964A1" w:rsidTr="00D444B0">
        <w:tc>
          <w:tcPr>
            <w:tcW w:w="846" w:type="dxa"/>
          </w:tcPr>
          <w:p w:rsidR="00D61974" w:rsidRPr="007964A1" w:rsidRDefault="00D61974" w:rsidP="00D444B0">
            <w:pPr>
              <w:jc w:val="center"/>
              <w:rPr>
                <w:sz w:val="20"/>
                <w:szCs w:val="20"/>
                <w:lang w:val="ro-RO"/>
              </w:rPr>
            </w:pPr>
            <w:r w:rsidRPr="007964A1">
              <w:rPr>
                <w:sz w:val="20"/>
                <w:szCs w:val="20"/>
                <w:lang w:val="ro-RO"/>
              </w:rPr>
              <w:t>6.</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Nerespectarea colectării separate a cel puțin următoarelor categorii de deșeuri: hârtie, metal, plastic și sticlă, iar din 1 ianuarie 2025 textile (art.62 alin.(1) lit.a) din O.U.G 92/2021 privind regimul deşeurilor- pentru nerespectarea art.17 alin.(3) OUG 92/2021)</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5.000-15.000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40.000- 60.000</w:t>
            </w:r>
          </w:p>
        </w:tc>
      </w:tr>
      <w:tr w:rsidR="00D61974" w:rsidRPr="007964A1" w:rsidTr="00D444B0">
        <w:tc>
          <w:tcPr>
            <w:tcW w:w="846" w:type="dxa"/>
          </w:tcPr>
          <w:p w:rsidR="00D61974" w:rsidRPr="007964A1" w:rsidRDefault="00D61974" w:rsidP="00D444B0">
            <w:pPr>
              <w:rPr>
                <w:sz w:val="20"/>
                <w:szCs w:val="20"/>
                <w:lang w:val="ro-RO"/>
              </w:rPr>
            </w:pPr>
            <w:r w:rsidRPr="007964A1">
              <w:rPr>
                <w:sz w:val="20"/>
                <w:szCs w:val="20"/>
                <w:lang w:val="ro-RO"/>
              </w:rPr>
              <w:t xml:space="preserve">7. </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Neasigurarea colectării separate a deșeurilor pe care le-au generat în propria gospodărie sau ca urmare a activităților lucrative pe care le desfășoară, în recipiente distinct inscripționate, individuale sau amplasate în punctele de colectare și, după caz, la centrele de colectare prin aport voluntar. (art.62 alin.(6) din Legea nr.101/2006- pentru nerespectarea art.33 alin.(6) lit.d) Legea nr.101/2006)</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100-300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100-300</w:t>
            </w:r>
          </w:p>
        </w:tc>
      </w:tr>
      <w:tr w:rsidR="00D61974" w:rsidRPr="007964A1" w:rsidTr="00D444B0">
        <w:tc>
          <w:tcPr>
            <w:tcW w:w="846" w:type="dxa"/>
          </w:tcPr>
          <w:p w:rsidR="00D61974" w:rsidRPr="007964A1" w:rsidRDefault="00D61974" w:rsidP="00D444B0">
            <w:pPr>
              <w:rPr>
                <w:sz w:val="20"/>
                <w:szCs w:val="20"/>
                <w:lang w:val="ro-RO"/>
              </w:rPr>
            </w:pPr>
            <w:r w:rsidRPr="007964A1">
              <w:rPr>
                <w:sz w:val="20"/>
                <w:szCs w:val="20"/>
                <w:lang w:val="ro-RO"/>
              </w:rPr>
              <w:t>8.</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Depozitarea deșeurilor pe platformele de colectare în afara recipientelor și nemenținerea curățeniei pe platforme (art.62 alin.(7) din Legea nr.101/2006, republicată, cu modificările şi completările ulterioare)</w:t>
            </w:r>
          </w:p>
        </w:tc>
        <w:tc>
          <w:tcPr>
            <w:tcW w:w="2126" w:type="dxa"/>
          </w:tcPr>
          <w:p w:rsidR="00D61974" w:rsidRPr="007964A1" w:rsidRDefault="00D61974" w:rsidP="00D444B0">
            <w:pPr>
              <w:spacing w:after="160" w:line="278" w:lineRule="auto"/>
              <w:rPr>
                <w:sz w:val="20"/>
                <w:szCs w:val="20"/>
                <w:lang w:val="ro-RO"/>
              </w:rPr>
            </w:pPr>
            <w:r w:rsidRPr="007964A1">
              <w:rPr>
                <w:sz w:val="20"/>
                <w:szCs w:val="20"/>
                <w:lang w:val="ro-RO"/>
              </w:rPr>
              <w:t>100-500</w:t>
            </w:r>
          </w:p>
        </w:tc>
        <w:tc>
          <w:tcPr>
            <w:tcW w:w="2552" w:type="dxa"/>
          </w:tcPr>
          <w:p w:rsidR="00D61974" w:rsidRPr="007964A1" w:rsidRDefault="00D61974" w:rsidP="00D444B0">
            <w:pPr>
              <w:spacing w:after="160" w:line="278" w:lineRule="auto"/>
              <w:rPr>
                <w:sz w:val="20"/>
                <w:szCs w:val="20"/>
                <w:lang w:val="ro-RO"/>
              </w:rPr>
            </w:pPr>
            <w:r w:rsidRPr="007964A1">
              <w:rPr>
                <w:sz w:val="20"/>
                <w:szCs w:val="20"/>
                <w:lang w:val="ro-RO"/>
              </w:rPr>
              <w:t>750-1.500</w:t>
            </w:r>
          </w:p>
        </w:tc>
      </w:tr>
      <w:tr w:rsidR="00D61974" w:rsidRPr="007964A1" w:rsidTr="00D444B0">
        <w:tc>
          <w:tcPr>
            <w:tcW w:w="846" w:type="dxa"/>
          </w:tcPr>
          <w:p w:rsidR="00D61974" w:rsidRPr="007964A1" w:rsidRDefault="00D61974" w:rsidP="00D444B0">
            <w:pPr>
              <w:rPr>
                <w:sz w:val="20"/>
                <w:szCs w:val="20"/>
                <w:lang w:val="ro-RO"/>
              </w:rPr>
            </w:pPr>
            <w:r w:rsidRPr="007964A1">
              <w:rPr>
                <w:sz w:val="20"/>
                <w:szCs w:val="20"/>
                <w:lang w:val="ro-RO"/>
              </w:rPr>
              <w:t>9.</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 xml:space="preserve">Depunerea în recipientele de precolectare a deșeurilor municipale de pe platformele amenajate pe domeniul public, de deșeuri animaliere (dejecții, cadavre de animale), deșeuri din construcții/demolări, deșeuri vegetale, deșeuri periculoase, deșeuri </w:t>
            </w:r>
            <w:r w:rsidRPr="007964A1">
              <w:rPr>
                <w:sz w:val="20"/>
                <w:szCs w:val="20"/>
                <w:lang w:val="ro-RO"/>
              </w:rPr>
              <w:lastRenderedPageBreak/>
              <w:t>textile, etc. (art.62 alin.(7) din Legea nr.101/2006, republicată, cu modificările şi completările ulterioare)</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200-1.000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1.000-2.500</w:t>
            </w:r>
          </w:p>
        </w:tc>
      </w:tr>
      <w:tr w:rsidR="00D61974" w:rsidRPr="007964A1" w:rsidTr="00D444B0">
        <w:tc>
          <w:tcPr>
            <w:tcW w:w="846" w:type="dxa"/>
          </w:tcPr>
          <w:p w:rsidR="00D61974" w:rsidRPr="007964A1" w:rsidRDefault="00D61974" w:rsidP="00D444B0">
            <w:pPr>
              <w:rPr>
                <w:sz w:val="20"/>
                <w:szCs w:val="20"/>
                <w:lang w:val="ro-RO"/>
              </w:rPr>
            </w:pPr>
            <w:r w:rsidRPr="007964A1">
              <w:rPr>
                <w:sz w:val="20"/>
                <w:szCs w:val="20"/>
                <w:lang w:val="ro-RO"/>
              </w:rPr>
              <w:lastRenderedPageBreak/>
              <w:t>10.</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Neasigurarea sau obstrucționarea/ blocarea căilor de acces către platformele de colectare pentru mijloacele de transport ale operatorilor. (art.62 alin.(7) din Legea nr.101/2006, republicată, cu modificările şi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100-200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500-1.000</w:t>
            </w:r>
          </w:p>
        </w:tc>
      </w:tr>
      <w:tr w:rsidR="00D61974" w:rsidRPr="007964A1" w:rsidTr="00D444B0">
        <w:tc>
          <w:tcPr>
            <w:tcW w:w="846" w:type="dxa"/>
          </w:tcPr>
          <w:p w:rsidR="00D61974" w:rsidRPr="007964A1" w:rsidRDefault="00D61974" w:rsidP="00D444B0">
            <w:pPr>
              <w:rPr>
                <w:sz w:val="20"/>
                <w:szCs w:val="20"/>
                <w:lang w:val="ro-RO"/>
              </w:rPr>
            </w:pPr>
            <w:r w:rsidRPr="007964A1">
              <w:rPr>
                <w:sz w:val="20"/>
                <w:szCs w:val="20"/>
                <w:lang w:val="ro-RO"/>
              </w:rPr>
              <w:t>11.</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 xml:space="preserve">Utilizarea recipientelor pentru deșeuri, asigurați prin SMID </w:t>
            </w:r>
            <w:r>
              <w:rPr>
                <w:sz w:val="20"/>
                <w:szCs w:val="20"/>
                <w:lang w:val="ro-RO"/>
              </w:rPr>
              <w:t>SV</w:t>
            </w:r>
            <w:r w:rsidRPr="007964A1">
              <w:rPr>
                <w:sz w:val="20"/>
                <w:szCs w:val="20"/>
                <w:lang w:val="ro-RO"/>
              </w:rPr>
              <w:t>, în alte scopuri decât cele pentru care sunt destinate. (art.62 alin.(7) din Legea nr.101/2006, republicată, cu modificările şi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300-500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w:t>
            </w:r>
          </w:p>
        </w:tc>
      </w:tr>
      <w:tr w:rsidR="00D61974" w:rsidRPr="007964A1" w:rsidTr="00D444B0">
        <w:tc>
          <w:tcPr>
            <w:tcW w:w="846" w:type="dxa"/>
          </w:tcPr>
          <w:p w:rsidR="00D61974" w:rsidRPr="007964A1" w:rsidRDefault="00D61974" w:rsidP="00D444B0">
            <w:pPr>
              <w:rPr>
                <w:sz w:val="20"/>
                <w:szCs w:val="20"/>
                <w:lang w:val="ro-RO"/>
              </w:rPr>
            </w:pPr>
            <w:r w:rsidRPr="007964A1">
              <w:rPr>
                <w:sz w:val="20"/>
                <w:szCs w:val="20"/>
                <w:lang w:val="ro-RO"/>
              </w:rPr>
              <w:t>12.</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Deteriorarea și/ sau sustragerea recipientelor/ părți ale acestora, aflate în punctele de precolectare (art.62 alin.(7) din Legea nr.101/2006, republicată, cu modificările şi completările ulterioare)</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500-2.000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1.000-2.500</w:t>
            </w:r>
          </w:p>
        </w:tc>
      </w:tr>
      <w:tr w:rsidR="00D61974" w:rsidRPr="007964A1" w:rsidTr="00D444B0">
        <w:tc>
          <w:tcPr>
            <w:tcW w:w="846" w:type="dxa"/>
          </w:tcPr>
          <w:p w:rsidR="00D61974" w:rsidRPr="007964A1" w:rsidRDefault="00D61974" w:rsidP="00D444B0">
            <w:pPr>
              <w:rPr>
                <w:sz w:val="20"/>
                <w:szCs w:val="20"/>
                <w:lang w:val="ro-RO"/>
              </w:rPr>
            </w:pPr>
            <w:r w:rsidRPr="007964A1">
              <w:rPr>
                <w:sz w:val="20"/>
                <w:szCs w:val="20"/>
                <w:lang w:val="ro-RO"/>
              </w:rPr>
              <w:t>13.</w:t>
            </w:r>
          </w:p>
        </w:tc>
        <w:tc>
          <w:tcPr>
            <w:tcW w:w="9072" w:type="dxa"/>
          </w:tcPr>
          <w:p w:rsidR="00D61974" w:rsidRPr="007964A1" w:rsidRDefault="00D61974" w:rsidP="00D444B0">
            <w:pPr>
              <w:spacing w:after="160" w:line="278" w:lineRule="auto"/>
              <w:rPr>
                <w:sz w:val="20"/>
                <w:szCs w:val="20"/>
                <w:lang w:val="ro-RO"/>
              </w:rPr>
            </w:pPr>
            <w:r w:rsidRPr="0006605B">
              <w:rPr>
                <w:color w:val="000000" w:themeColor="text1"/>
                <w:sz w:val="20"/>
                <w:szCs w:val="20"/>
                <w:lang w:val="ro-RO"/>
              </w:rPr>
              <w:t>Folosirea recipientelor de colectare de pe platformele de precolectare aferente asociațiilor de proprietari/ locatari de către utilizatorii non-casnici (art.62 alin.(7) din Legea nr.101/2006, republicată, cu modificările şi completările ulterioare)</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1.000-2.500</w:t>
            </w:r>
          </w:p>
        </w:tc>
      </w:tr>
      <w:tr w:rsidR="00D61974" w:rsidRPr="007964A1" w:rsidTr="00D444B0">
        <w:tc>
          <w:tcPr>
            <w:tcW w:w="846" w:type="dxa"/>
          </w:tcPr>
          <w:p w:rsidR="00D61974" w:rsidRPr="007964A1" w:rsidRDefault="00D61974" w:rsidP="00D444B0">
            <w:pPr>
              <w:rPr>
                <w:sz w:val="20"/>
                <w:szCs w:val="20"/>
                <w:lang w:val="ro-RO"/>
              </w:rPr>
            </w:pPr>
            <w:r w:rsidRPr="007964A1">
              <w:rPr>
                <w:sz w:val="20"/>
                <w:szCs w:val="20"/>
                <w:lang w:val="ro-RO"/>
              </w:rPr>
              <w:t>14.</w:t>
            </w:r>
          </w:p>
        </w:tc>
        <w:tc>
          <w:tcPr>
            <w:tcW w:w="9072" w:type="dxa"/>
          </w:tcPr>
          <w:p w:rsidR="00D61974" w:rsidRPr="00E94048" w:rsidRDefault="00D61974" w:rsidP="00D444B0">
            <w:pPr>
              <w:spacing w:after="160" w:line="278" w:lineRule="auto"/>
              <w:rPr>
                <w:color w:val="000000" w:themeColor="text1"/>
                <w:sz w:val="20"/>
                <w:szCs w:val="20"/>
                <w:lang w:val="ro-RO"/>
              </w:rPr>
            </w:pPr>
            <w:r w:rsidRPr="00E94048">
              <w:rPr>
                <w:color w:val="000000" w:themeColor="text1"/>
                <w:sz w:val="20"/>
                <w:szCs w:val="20"/>
                <w:lang w:val="ro-RO"/>
              </w:rPr>
              <w:t>Folosirea platformelor de precolectare amenajate pe domeniul public al localității de către persoanele nerezidente, nearondate respectivului punct de colectare (art.62 alin.(7) din Legea nr.101/2006, republicată, cu modificările şi completările ulterioare)</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300-500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1.000- 2.500</w:t>
            </w:r>
          </w:p>
        </w:tc>
      </w:tr>
      <w:tr w:rsidR="00D61974" w:rsidRPr="007964A1" w:rsidTr="00D444B0">
        <w:tc>
          <w:tcPr>
            <w:tcW w:w="846" w:type="dxa"/>
          </w:tcPr>
          <w:p w:rsidR="00D61974" w:rsidRPr="007964A1" w:rsidRDefault="00D61974" w:rsidP="00D444B0">
            <w:pPr>
              <w:rPr>
                <w:sz w:val="20"/>
                <w:szCs w:val="20"/>
                <w:lang w:val="ro-RO"/>
              </w:rPr>
            </w:pPr>
            <w:r w:rsidRPr="007964A1">
              <w:rPr>
                <w:sz w:val="20"/>
                <w:szCs w:val="20"/>
                <w:lang w:val="ro-RO"/>
              </w:rPr>
              <w:t>15.</w:t>
            </w:r>
          </w:p>
        </w:tc>
        <w:tc>
          <w:tcPr>
            <w:tcW w:w="9072" w:type="dxa"/>
          </w:tcPr>
          <w:p w:rsidR="00D61974" w:rsidRPr="00E94048" w:rsidRDefault="00D61974" w:rsidP="00D444B0">
            <w:pPr>
              <w:spacing w:after="160" w:line="278" w:lineRule="auto"/>
              <w:rPr>
                <w:color w:val="000000" w:themeColor="text1"/>
                <w:sz w:val="20"/>
                <w:szCs w:val="20"/>
                <w:lang w:val="ro-RO"/>
              </w:rPr>
            </w:pPr>
            <w:r w:rsidRPr="00E94048">
              <w:rPr>
                <w:color w:val="000000" w:themeColor="text1"/>
                <w:sz w:val="20"/>
                <w:szCs w:val="20"/>
                <w:lang w:val="ro-RO"/>
              </w:rPr>
              <w:t>Nerespectarea de către titularii pe numele cărora au fost emise autorizații de construire și/sau desființare conform Legii nr.50/1991 a obligațiilor privind gestionarea deșeurilor din construcții și desființări astfel încât să atingă un nivel de pregătire pentru reutilizare, reciclare şi alte operaţiuni de valorificare materială, inclusiv operaţiuni de rambleiere care utilizează deşeuri pentru a înlocui alte materiale, de minimum 70% din masa deşeurilor nepericuloase provenite din activităţi de construcţie şi desfiinţări, cu excepţia materialelor geologice naturale definite la categoria 17 05 04 din anexa la Decizia Comisiei din 18 decembrie 2014 de modificare a Deciziei 2000/532/CE de stabilire a unei liste de deşeuri în temeiul Directivei 2008/98/CE a Parlamentului European şi a Consiliului (art.62 alin.(1) lit.a) din O.U.G 92/2021 privind regimul deşeurilor, pentru nerespectarea art.17 alin.7 OUG</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5.000-15.000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40.000-60.000</w:t>
            </w:r>
          </w:p>
        </w:tc>
      </w:tr>
      <w:tr w:rsidR="00D61974" w:rsidRPr="007964A1" w:rsidTr="00D444B0">
        <w:tc>
          <w:tcPr>
            <w:tcW w:w="846" w:type="dxa"/>
          </w:tcPr>
          <w:p w:rsidR="00D61974" w:rsidRPr="007964A1" w:rsidRDefault="00D61974" w:rsidP="00D444B0">
            <w:pPr>
              <w:rPr>
                <w:sz w:val="20"/>
                <w:szCs w:val="20"/>
                <w:lang w:val="ro-RO"/>
              </w:rPr>
            </w:pPr>
            <w:r w:rsidRPr="007964A1">
              <w:rPr>
                <w:sz w:val="20"/>
                <w:szCs w:val="20"/>
                <w:lang w:val="ro-RO"/>
              </w:rPr>
              <w:t>16.</w:t>
            </w:r>
          </w:p>
        </w:tc>
        <w:tc>
          <w:tcPr>
            <w:tcW w:w="9072" w:type="dxa"/>
          </w:tcPr>
          <w:p w:rsidR="00D61974" w:rsidRPr="00E94048" w:rsidRDefault="00D61974" w:rsidP="00D444B0">
            <w:pPr>
              <w:spacing w:after="160" w:line="278" w:lineRule="auto"/>
              <w:rPr>
                <w:color w:val="000000" w:themeColor="text1"/>
                <w:sz w:val="20"/>
                <w:szCs w:val="20"/>
                <w:lang w:val="ro-RO"/>
              </w:rPr>
            </w:pPr>
            <w:r w:rsidRPr="00E94048">
              <w:rPr>
                <w:color w:val="000000" w:themeColor="text1"/>
                <w:sz w:val="20"/>
                <w:szCs w:val="20"/>
                <w:lang w:val="ro-RO"/>
              </w:rPr>
              <w:t>Depozitarea deșeurilor voluminoase, textile și periculoase din deșeurile menajere pe platformele de colectare în afara campaniilor gratuite de colectare a acestora (art. 62 alin.(7) din Legea nr. 101/2006, republicată, cu modificările și completările ulterioare)</w:t>
            </w:r>
          </w:p>
        </w:tc>
        <w:tc>
          <w:tcPr>
            <w:tcW w:w="2126" w:type="dxa"/>
          </w:tcPr>
          <w:p w:rsidR="00D61974"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500-1.500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1.000- 2.500</w:t>
            </w:r>
          </w:p>
          <w:p w:rsidR="00D61974" w:rsidRPr="007964A1" w:rsidRDefault="00D61974" w:rsidP="00D444B0">
            <w:pPr>
              <w:spacing w:after="160" w:line="278" w:lineRule="auto"/>
              <w:rPr>
                <w:sz w:val="20"/>
                <w:szCs w:val="20"/>
                <w:lang w:val="ro-RO"/>
              </w:rPr>
            </w:pPr>
          </w:p>
        </w:tc>
      </w:tr>
      <w:tr w:rsidR="00D61974" w:rsidRPr="007964A1" w:rsidTr="00D444B0">
        <w:tc>
          <w:tcPr>
            <w:tcW w:w="846" w:type="dxa"/>
          </w:tcPr>
          <w:p w:rsidR="00D61974" w:rsidRPr="007964A1" w:rsidRDefault="00D61974" w:rsidP="00D444B0">
            <w:pPr>
              <w:jc w:val="both"/>
              <w:rPr>
                <w:sz w:val="20"/>
                <w:szCs w:val="20"/>
                <w:lang w:val="ro-RO"/>
              </w:rPr>
            </w:pPr>
            <w:r w:rsidRPr="007964A1">
              <w:rPr>
                <w:sz w:val="20"/>
                <w:szCs w:val="20"/>
                <w:lang w:val="ro-RO"/>
              </w:rPr>
              <w:t>17.</w:t>
            </w:r>
          </w:p>
        </w:tc>
        <w:tc>
          <w:tcPr>
            <w:tcW w:w="9072" w:type="dxa"/>
          </w:tcPr>
          <w:p w:rsidR="00D61974" w:rsidRPr="007964A1" w:rsidRDefault="00D61974" w:rsidP="00D444B0">
            <w:pPr>
              <w:spacing w:after="160" w:line="278" w:lineRule="auto"/>
              <w:rPr>
                <w:sz w:val="20"/>
                <w:szCs w:val="20"/>
                <w:lang w:val="ro-RO"/>
              </w:rPr>
            </w:pPr>
            <w:r w:rsidRPr="007964A1">
              <w:rPr>
                <w:sz w:val="20"/>
                <w:szCs w:val="20"/>
                <w:lang w:val="ro-RO"/>
              </w:rPr>
              <w:t>Depozitarea deșeurilor din construcții și demolări rezultate din amenajarea locuințelor individuale pe platformele de colectare. (art.62 alin.(7) din Legea nr.101/2006, republicată, cu modificările şi completările ulterioare)</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500-1.500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1.000- 2.500</w:t>
            </w:r>
          </w:p>
        </w:tc>
      </w:tr>
      <w:tr w:rsidR="00D61974" w:rsidRPr="007964A1" w:rsidTr="00D444B0">
        <w:tc>
          <w:tcPr>
            <w:tcW w:w="846" w:type="dxa"/>
          </w:tcPr>
          <w:p w:rsidR="00D61974" w:rsidRPr="007964A1" w:rsidRDefault="00D61974" w:rsidP="00D444B0">
            <w:pPr>
              <w:jc w:val="both"/>
              <w:rPr>
                <w:sz w:val="20"/>
                <w:szCs w:val="20"/>
                <w:lang w:val="ro-RO"/>
              </w:rPr>
            </w:pPr>
            <w:r w:rsidRPr="007964A1">
              <w:rPr>
                <w:sz w:val="20"/>
                <w:szCs w:val="20"/>
                <w:lang w:val="ro-RO"/>
              </w:rPr>
              <w:t>18.</w:t>
            </w:r>
          </w:p>
        </w:tc>
        <w:tc>
          <w:tcPr>
            <w:tcW w:w="9072" w:type="dxa"/>
          </w:tcPr>
          <w:p w:rsidR="00D61974" w:rsidRPr="00E94048" w:rsidRDefault="00D61974" w:rsidP="00D444B0">
            <w:pPr>
              <w:spacing w:after="160" w:line="278" w:lineRule="auto"/>
              <w:rPr>
                <w:color w:val="000000" w:themeColor="text1"/>
                <w:sz w:val="20"/>
                <w:szCs w:val="20"/>
                <w:lang w:val="ro-RO"/>
              </w:rPr>
            </w:pPr>
            <w:r w:rsidRPr="00E94048">
              <w:rPr>
                <w:color w:val="000000" w:themeColor="text1"/>
                <w:sz w:val="20"/>
                <w:szCs w:val="20"/>
                <w:lang w:val="ro-RO"/>
              </w:rPr>
              <w:t xml:space="preserve">Depozitarea deșeurilor vegetale rezultate în urma lucrărilor de întreținere a spațiilor verzi pe platformele de colectare în afara campaniilor gratuite de colectare a acestora (art.62 alin.(7) din Legea nr.101/2006, republicată, cu modificările şi completările </w:t>
            </w:r>
            <w:r w:rsidRPr="00E94048">
              <w:rPr>
                <w:color w:val="000000" w:themeColor="text1"/>
                <w:sz w:val="20"/>
                <w:szCs w:val="20"/>
                <w:lang w:val="ro-RO"/>
              </w:rPr>
              <w:lastRenderedPageBreak/>
              <w:t>ulterioare)</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500-1.500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1.000-2.500</w:t>
            </w:r>
          </w:p>
        </w:tc>
      </w:tr>
      <w:tr w:rsidR="00D61974" w:rsidRPr="007964A1" w:rsidTr="00D444B0">
        <w:tc>
          <w:tcPr>
            <w:tcW w:w="846" w:type="dxa"/>
          </w:tcPr>
          <w:p w:rsidR="00D61974" w:rsidRPr="007964A1" w:rsidRDefault="00D61974" w:rsidP="00D444B0">
            <w:pPr>
              <w:jc w:val="both"/>
              <w:rPr>
                <w:sz w:val="20"/>
                <w:szCs w:val="20"/>
                <w:lang w:val="ro-RO"/>
              </w:rPr>
            </w:pPr>
            <w:r w:rsidRPr="007964A1">
              <w:rPr>
                <w:sz w:val="20"/>
                <w:szCs w:val="20"/>
                <w:lang w:val="ro-RO"/>
              </w:rPr>
              <w:lastRenderedPageBreak/>
              <w:t>19.</w:t>
            </w:r>
          </w:p>
        </w:tc>
        <w:tc>
          <w:tcPr>
            <w:tcW w:w="9072" w:type="dxa"/>
          </w:tcPr>
          <w:p w:rsidR="00D61974" w:rsidRPr="00E94048" w:rsidRDefault="00D61974" w:rsidP="00D444B0">
            <w:pPr>
              <w:spacing w:after="160" w:line="278" w:lineRule="auto"/>
              <w:rPr>
                <w:color w:val="000000" w:themeColor="text1"/>
                <w:sz w:val="20"/>
                <w:szCs w:val="20"/>
                <w:lang w:val="ro-RO"/>
              </w:rPr>
            </w:pPr>
            <w:r w:rsidRPr="00E94048">
              <w:rPr>
                <w:color w:val="000000" w:themeColor="text1"/>
                <w:sz w:val="20"/>
                <w:szCs w:val="20"/>
                <w:lang w:val="ro-RO"/>
              </w:rPr>
              <w:t>Utilizarea serviciului fără completarea declarației de impunere conform Regulamentului de instituire și administrare a taxei de salubrizare a serviciului de salubrizare (art.62 alin.(7) din Legea nr.101/2006, republicată, cu modificările şi completările ulterioare)</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500-1.000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1.000-2.500</w:t>
            </w:r>
          </w:p>
        </w:tc>
      </w:tr>
      <w:tr w:rsidR="00D61974" w:rsidRPr="007964A1" w:rsidTr="00D444B0">
        <w:tc>
          <w:tcPr>
            <w:tcW w:w="846" w:type="dxa"/>
          </w:tcPr>
          <w:p w:rsidR="00D61974" w:rsidRPr="007964A1" w:rsidRDefault="00D61974" w:rsidP="00D444B0">
            <w:pPr>
              <w:jc w:val="both"/>
              <w:rPr>
                <w:sz w:val="20"/>
                <w:szCs w:val="20"/>
                <w:lang w:val="ro-RO"/>
              </w:rPr>
            </w:pPr>
            <w:r w:rsidRPr="007964A1">
              <w:rPr>
                <w:sz w:val="20"/>
                <w:szCs w:val="20"/>
                <w:lang w:val="ro-RO"/>
              </w:rPr>
              <w:t>20.</w:t>
            </w:r>
          </w:p>
        </w:tc>
        <w:tc>
          <w:tcPr>
            <w:tcW w:w="9072" w:type="dxa"/>
          </w:tcPr>
          <w:p w:rsidR="00D61974" w:rsidRPr="00E94048" w:rsidRDefault="00D61974" w:rsidP="00D444B0">
            <w:pPr>
              <w:spacing w:after="160" w:line="278" w:lineRule="auto"/>
              <w:rPr>
                <w:color w:val="000000" w:themeColor="text1"/>
                <w:sz w:val="20"/>
                <w:szCs w:val="20"/>
                <w:lang w:val="ro-RO"/>
              </w:rPr>
            </w:pPr>
            <w:r w:rsidRPr="00E94048">
              <w:rPr>
                <w:color w:val="000000" w:themeColor="text1"/>
                <w:sz w:val="20"/>
                <w:szCs w:val="20"/>
                <w:lang w:val="ro-RO"/>
              </w:rPr>
              <w:t>Îngroparea deșeurilor de orice fel (art.62 alin.(1) lit.b) din OUG 92/2021 privind regimul deşeurilor- pentru nerespectarea art.20 alin(6) OUG 92/2021 privind regimul deşeurilor)</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30.000-45.000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50.000-70.000</w:t>
            </w:r>
          </w:p>
        </w:tc>
      </w:tr>
      <w:tr w:rsidR="00D61974" w:rsidRPr="007964A1" w:rsidTr="00D444B0">
        <w:tc>
          <w:tcPr>
            <w:tcW w:w="846" w:type="dxa"/>
          </w:tcPr>
          <w:p w:rsidR="00D61974" w:rsidRPr="007964A1" w:rsidRDefault="00D61974" w:rsidP="00D444B0">
            <w:pPr>
              <w:jc w:val="both"/>
              <w:rPr>
                <w:sz w:val="20"/>
                <w:szCs w:val="20"/>
                <w:lang w:val="ro-RO"/>
              </w:rPr>
            </w:pPr>
            <w:r w:rsidRPr="007964A1">
              <w:rPr>
                <w:sz w:val="20"/>
                <w:szCs w:val="20"/>
                <w:lang w:val="ro-RO"/>
              </w:rPr>
              <w:t>21.</w:t>
            </w:r>
          </w:p>
        </w:tc>
        <w:tc>
          <w:tcPr>
            <w:tcW w:w="9072" w:type="dxa"/>
          </w:tcPr>
          <w:p w:rsidR="00D61974" w:rsidRPr="00E94048" w:rsidRDefault="00D61974" w:rsidP="00D444B0">
            <w:pPr>
              <w:spacing w:after="160" w:line="278" w:lineRule="auto"/>
              <w:rPr>
                <w:color w:val="000000" w:themeColor="text1"/>
                <w:sz w:val="20"/>
                <w:szCs w:val="20"/>
                <w:lang w:val="ro-RO"/>
              </w:rPr>
            </w:pPr>
            <w:r w:rsidRPr="00E94048">
              <w:rPr>
                <w:color w:val="000000" w:themeColor="text1"/>
                <w:sz w:val="20"/>
                <w:szCs w:val="20"/>
                <w:lang w:val="ro-RO"/>
              </w:rPr>
              <w:t>Nerespectarea obligației persoanelor fizice de a depune deșeurile provenite din gospodărie, pe tipuri, în sistemul de colectare separată a deșeurilor municipale, inclusiv în centrele de colectare (art.62 alin.(1) lit.c) din OUG 92/2021 privind regimul deşeurilor- pentru nerespectarea art.30 alin(4) OUG 92/2021 privind regimul deşeurilor)</w:t>
            </w:r>
          </w:p>
        </w:tc>
        <w:tc>
          <w:tcPr>
            <w:tcW w:w="2126"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sidRPr="007964A1">
              <w:rPr>
                <w:sz w:val="20"/>
                <w:szCs w:val="20"/>
                <w:lang w:val="ro-RO"/>
              </w:rPr>
              <w:t>10.000-20.000</w:t>
            </w:r>
          </w:p>
        </w:tc>
        <w:tc>
          <w:tcPr>
            <w:tcW w:w="2552" w:type="dxa"/>
          </w:tcPr>
          <w:p w:rsidR="00D61974" w:rsidRPr="007964A1" w:rsidRDefault="00D61974" w:rsidP="00D444B0">
            <w:pPr>
              <w:spacing w:after="160" w:line="278" w:lineRule="auto"/>
              <w:rPr>
                <w:sz w:val="20"/>
                <w:szCs w:val="20"/>
                <w:lang w:val="ro-RO"/>
              </w:rPr>
            </w:pPr>
          </w:p>
          <w:p w:rsidR="00D61974" w:rsidRPr="007964A1" w:rsidRDefault="00D61974" w:rsidP="00D444B0">
            <w:pPr>
              <w:spacing w:after="160" w:line="278" w:lineRule="auto"/>
              <w:rPr>
                <w:sz w:val="20"/>
                <w:szCs w:val="20"/>
                <w:lang w:val="ro-RO"/>
              </w:rPr>
            </w:pPr>
            <w:r>
              <w:rPr>
                <w:sz w:val="20"/>
                <w:szCs w:val="20"/>
                <w:lang w:val="ro-RO"/>
              </w:rPr>
              <w:t>-</w:t>
            </w:r>
          </w:p>
        </w:tc>
      </w:tr>
    </w:tbl>
    <w:p w:rsidR="00D61974" w:rsidRDefault="00D61974" w:rsidP="00D61974">
      <w:pPr>
        <w:pStyle w:val="NoSpacing"/>
        <w:jc w:val="both"/>
        <w:rPr>
          <w:rFonts w:ascii="Times New Roman" w:hAnsi="Times New Roman"/>
          <w:sz w:val="28"/>
          <w:szCs w:val="28"/>
        </w:rPr>
      </w:pPr>
    </w:p>
    <w:p w:rsidR="00D61974" w:rsidRPr="00F716A6" w:rsidRDefault="00D61974" w:rsidP="00D61974">
      <w:pPr>
        <w:pStyle w:val="NoSpacing"/>
        <w:jc w:val="both"/>
        <w:rPr>
          <w:rFonts w:ascii="Times New Roman" w:hAnsi="Times New Roman"/>
          <w:sz w:val="28"/>
          <w:szCs w:val="28"/>
        </w:rPr>
      </w:pPr>
    </w:p>
    <w:p w:rsidR="00D61974" w:rsidRPr="005B320F" w:rsidRDefault="00D61974" w:rsidP="00D61974">
      <w:pPr>
        <w:contextualSpacing/>
      </w:pPr>
      <w:r>
        <w:t xml:space="preserve">                                                                                                                  </w:t>
      </w:r>
      <w:r w:rsidRPr="005B320F">
        <w:t>PRIMAR,</w:t>
      </w:r>
    </w:p>
    <w:p w:rsidR="00D61974" w:rsidRPr="005B320F" w:rsidRDefault="00D61974" w:rsidP="00D61974">
      <w:pPr>
        <w:contextualSpacing/>
        <w:jc w:val="center"/>
      </w:pPr>
      <w:r w:rsidRPr="005B320F">
        <w:t>PETRU JECALO</w:t>
      </w:r>
    </w:p>
    <w:p w:rsidR="00D61974" w:rsidRPr="005B320F" w:rsidRDefault="00D61974" w:rsidP="00D61974">
      <w:pPr>
        <w:contextualSpacing/>
        <w:jc w:val="center"/>
      </w:pPr>
    </w:p>
    <w:p w:rsidR="00D61974" w:rsidRPr="005B320F" w:rsidRDefault="00D61974" w:rsidP="00D61974">
      <w:pPr>
        <w:contextualSpacing/>
        <w:jc w:val="center"/>
      </w:pPr>
    </w:p>
    <w:p w:rsidR="00D61974" w:rsidRPr="005B320F" w:rsidRDefault="00D61974" w:rsidP="00D61974">
      <w:pPr>
        <w:contextualSpacing/>
        <w:jc w:val="center"/>
      </w:pPr>
      <w:r w:rsidRPr="005B320F">
        <w:t xml:space="preserve">PREȘEDINTE DE ȘEDINȚĂ,                                        </w:t>
      </w:r>
      <w:r>
        <w:t xml:space="preserve">    </w:t>
      </w:r>
      <w:r w:rsidRPr="005B320F">
        <w:t>SECRETAR GENERAL,</w:t>
      </w:r>
    </w:p>
    <w:p w:rsidR="00D61974" w:rsidRPr="005B320F" w:rsidRDefault="00D61974" w:rsidP="00D61974">
      <w:pPr>
        <w:contextualSpacing/>
        <w:jc w:val="center"/>
      </w:pPr>
    </w:p>
    <w:p w:rsidR="00D61974" w:rsidRPr="005B320F" w:rsidRDefault="00D61974" w:rsidP="00D61974">
      <w:pPr>
        <w:contextualSpacing/>
        <w:jc w:val="center"/>
      </w:pPr>
      <w:r>
        <w:t xml:space="preserve">          </w:t>
      </w:r>
      <w:r w:rsidRPr="005B320F">
        <w:t>LEȚCAN MIHAI                                                        BEDRULE PETRONELA</w:t>
      </w:r>
    </w:p>
    <w:p w:rsidR="00D61974" w:rsidRPr="007964A1" w:rsidRDefault="00D61974" w:rsidP="00D61974">
      <w:pPr>
        <w:spacing w:after="160" w:line="278" w:lineRule="auto"/>
        <w:rPr>
          <w:rFonts w:ascii="Calibri" w:eastAsia="Calibri" w:hAnsi="Calibri"/>
          <w:kern w:val="2"/>
          <w:lang w:eastAsia="en-US"/>
        </w:rPr>
      </w:pPr>
    </w:p>
    <w:p w:rsidR="00D61974" w:rsidRPr="007964A1" w:rsidRDefault="00D61974" w:rsidP="00D61974">
      <w:pPr>
        <w:keepNext/>
        <w:keepLines/>
        <w:spacing w:line="200" w:lineRule="exact"/>
        <w:ind w:right="40"/>
        <w:jc w:val="center"/>
      </w:pPr>
    </w:p>
    <w:p w:rsidR="00D61974" w:rsidRPr="007964A1" w:rsidRDefault="00D61974" w:rsidP="00D61974">
      <w:pPr>
        <w:keepNext/>
        <w:keepLines/>
        <w:spacing w:line="200" w:lineRule="exact"/>
        <w:ind w:right="40"/>
        <w:jc w:val="center"/>
      </w:pPr>
    </w:p>
    <w:p w:rsidR="00D61974" w:rsidRPr="007964A1" w:rsidRDefault="00D61974" w:rsidP="00D61974">
      <w:pPr>
        <w:keepNext/>
        <w:keepLines/>
        <w:spacing w:line="200" w:lineRule="exact"/>
        <w:ind w:right="40"/>
        <w:jc w:val="center"/>
      </w:pPr>
    </w:p>
    <w:p w:rsidR="00D61974" w:rsidRPr="007964A1" w:rsidRDefault="00D61974" w:rsidP="00D61974">
      <w:pPr>
        <w:keepNext/>
        <w:keepLines/>
        <w:spacing w:line="200" w:lineRule="exact"/>
        <w:ind w:right="40"/>
        <w:jc w:val="center"/>
      </w:pPr>
    </w:p>
    <w:p w:rsidR="00D61974" w:rsidRPr="007964A1" w:rsidRDefault="00D61974" w:rsidP="00D61974">
      <w:pPr>
        <w:keepNext/>
        <w:keepLines/>
        <w:spacing w:line="200" w:lineRule="exact"/>
        <w:ind w:right="40"/>
        <w:jc w:val="center"/>
      </w:pPr>
    </w:p>
    <w:p w:rsidR="00D61974" w:rsidRPr="007964A1" w:rsidRDefault="00D61974" w:rsidP="00D61974">
      <w:pPr>
        <w:keepNext/>
        <w:keepLines/>
        <w:spacing w:line="200" w:lineRule="exact"/>
        <w:ind w:right="40"/>
        <w:jc w:val="center"/>
      </w:pPr>
    </w:p>
    <w:p w:rsidR="00D61974" w:rsidRPr="007964A1" w:rsidRDefault="00D61974" w:rsidP="00D61974">
      <w:pPr>
        <w:keepNext/>
        <w:keepLines/>
        <w:spacing w:line="200" w:lineRule="exact"/>
        <w:ind w:right="40"/>
        <w:jc w:val="center"/>
      </w:pPr>
    </w:p>
    <w:p w:rsidR="00D61974" w:rsidRPr="007964A1" w:rsidRDefault="00D61974" w:rsidP="00D61974">
      <w:pPr>
        <w:keepNext/>
        <w:keepLines/>
        <w:spacing w:line="200" w:lineRule="exact"/>
        <w:ind w:right="40"/>
        <w:jc w:val="center"/>
      </w:pPr>
    </w:p>
    <w:p w:rsidR="00D61974" w:rsidRPr="007964A1" w:rsidRDefault="00D61974" w:rsidP="00D61974">
      <w:pPr>
        <w:keepNext/>
        <w:keepLines/>
        <w:spacing w:line="200" w:lineRule="exact"/>
        <w:ind w:right="40"/>
        <w:jc w:val="center"/>
      </w:pPr>
    </w:p>
    <w:p w:rsidR="00D61974" w:rsidRPr="003C2C8B" w:rsidRDefault="00D61974" w:rsidP="00D61974">
      <w:pPr>
        <w:keepNext/>
        <w:keepLines/>
        <w:spacing w:line="200" w:lineRule="exact"/>
        <w:ind w:right="40"/>
        <w:rPr>
          <w:b/>
          <w:bCs/>
          <w:i/>
          <w:iCs/>
        </w:rPr>
      </w:pPr>
    </w:p>
    <w:p w:rsidR="00D61974" w:rsidRDefault="00D61974" w:rsidP="00F62E83">
      <w:pPr>
        <w:contextualSpacing/>
        <w:outlineLvl w:val="0"/>
        <w:rPr>
          <w:lang w:val="de-LI"/>
        </w:rPr>
      </w:pPr>
    </w:p>
    <w:p w:rsidR="00D451C0" w:rsidRDefault="00D451C0" w:rsidP="00F62E83">
      <w:pPr>
        <w:contextualSpacing/>
        <w:outlineLvl w:val="0"/>
        <w:rPr>
          <w:lang w:val="de-LI"/>
        </w:rPr>
      </w:pPr>
    </w:p>
    <w:p w:rsidR="00F62E83" w:rsidRPr="005261B9" w:rsidRDefault="00F62E83" w:rsidP="00F62E83">
      <w:pPr>
        <w:contextualSpacing/>
        <w:outlineLvl w:val="0"/>
        <w:rPr>
          <w:lang w:val="en-US"/>
        </w:rPr>
      </w:pPr>
      <w:r w:rsidRPr="005261B9">
        <w:rPr>
          <w:lang w:val="de-LI"/>
        </w:rPr>
        <w:t xml:space="preserve">  </w:t>
      </w:r>
    </w:p>
    <w:sectPr w:rsidR="00F62E83" w:rsidRPr="005261B9" w:rsidSect="009B7E2D">
      <w:pgSz w:w="12240" w:h="15840"/>
      <w:pgMar w:top="426" w:right="1418" w:bottom="851"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Microsoft Sans Serif">
    <w:panose1 w:val="020B0604020202020204"/>
    <w:charset w:val="EE"/>
    <w:family w:val="swiss"/>
    <w:pitch w:val="variable"/>
    <w:sig w:usb0="E5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A1" w:rsidRDefault="00333222">
    <w:pPr>
      <w:rPr>
        <w:sz w:val="2"/>
        <w:szCs w:val="2"/>
      </w:rPr>
    </w:pPr>
    <w:r w:rsidRPr="00FA6051">
      <w:rPr>
        <w:noProof/>
      </w:rPr>
      <w:pict>
        <v:shapetype id="_x0000_t202" coordsize="21600,21600" o:spt="202" path="m,l,21600r21600,l21600,xe">
          <v:stroke joinstyle="miter"/>
          <v:path gradientshapeok="t" o:connecttype="rect"/>
        </v:shapetype>
        <v:shape id="Text Box 4" o:spid="_x0000_s4099" type="#_x0000_t202" style="position:absolute;margin-left:486.4pt;margin-top:802.85pt;width:10.5pt;height:12.65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" filled="f" stroked="f">
          <v:textbox style="mso-fit-shape-to-text:t" inset="0,0,0,0">
            <w:txbxContent>
              <w:p w:rsidR="000C12A1" w:rsidRDefault="00333222">
                <w:r w:rsidRPr="00FA6051">
                  <w:rPr>
                    <w:b/>
                    <w:bCs/>
                    <w:sz w:val="16"/>
                    <w:szCs w:val="16"/>
                  </w:rPr>
                  <w:fldChar w:fldCharType="begin"/>
                </w:r>
                <w:r>
                  <w:instrText xml:space="preserve"> PAGE \* MERGEFORMAT </w:instrText>
                </w:r>
                <w:r w:rsidRPr="00FA6051">
                  <w:rPr>
                    <w:b/>
                    <w:bCs/>
                    <w:sz w:val="16"/>
                    <w:szCs w:val="16"/>
                  </w:rPr>
                  <w:fldChar w:fldCharType="separate"/>
                </w:r>
                <w:r w:rsidRPr="00A85B8F">
                  <w:rPr>
                    <w:rStyle w:val="Headerorfooter11pt"/>
                    <w:noProof/>
                  </w:rPr>
                  <w:t>2</w:t>
                </w:r>
                <w:r>
                  <w:rPr>
                    <w:rStyle w:val="Headerorfooter11pt"/>
                  </w:rPr>
                  <w:fldChar w:fldCharType="end"/>
                </w:r>
                <w:r>
                  <w:rPr>
                    <w:rStyle w:val="Headerorfooter11pt"/>
                  </w:rPr>
                  <w:t xml:space="preserve"> |</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A1" w:rsidRDefault="00333222">
    <w:pPr>
      <w:rPr>
        <w:sz w:val="2"/>
        <w:szCs w:val="2"/>
      </w:rPr>
    </w:pPr>
    <w:r w:rsidRPr="00FA6051">
      <w:rPr>
        <w:noProof/>
      </w:rPr>
      <w:pict>
        <v:shapetype id="_x0000_t202" coordsize="21600,21600" o:spt="202" path="m,l,21600r21600,l21600,xe">
          <v:stroke joinstyle="miter"/>
          <v:path gradientshapeok="t" o:connecttype="rect"/>
        </v:shapetype>
        <v:shape id="Text Box 5" o:spid="_x0000_s4100" type="#_x0000_t202" style="position:absolute;margin-left:487.85pt;margin-top:802.85pt;width:10.5pt;height:12.65pt;z-index:-25165312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" filled="f" stroked="f">
          <v:textbox style="mso-fit-shape-to-text:t" inset="0,0,0,0">
            <w:txbxContent>
              <w:p w:rsidR="000C12A1" w:rsidRDefault="00333222">
                <w:r w:rsidRPr="00FA6051">
                  <w:rPr>
                    <w:b/>
                    <w:bCs/>
                    <w:sz w:val="16"/>
                    <w:szCs w:val="16"/>
                  </w:rPr>
                  <w:fldChar w:fldCharType="begin"/>
                </w:r>
                <w:r>
                  <w:instrText xml:space="preserve"> PAGE \* MERGEFORMAT </w:instrText>
                </w:r>
                <w:r w:rsidRPr="00FA6051">
                  <w:rPr>
                    <w:b/>
                    <w:bCs/>
                    <w:sz w:val="16"/>
                    <w:szCs w:val="16"/>
                  </w:rPr>
                  <w:fldChar w:fldCharType="separate"/>
                </w:r>
                <w:r w:rsidR="00D61974" w:rsidRPr="00D61974">
                  <w:rPr>
                    <w:rStyle w:val="Headerorfooter11pt"/>
                    <w:noProof/>
                  </w:rPr>
                  <w:t>2</w:t>
                </w:r>
                <w:r>
                  <w:rPr>
                    <w:rStyle w:val="Headerorfooter11pt"/>
                  </w:rPr>
                  <w:fldChar w:fldCharType="end"/>
                </w:r>
                <w:r>
                  <w:rPr>
                    <w:rStyle w:val="Headerorfooter11pt"/>
                  </w:rPr>
                  <w:t xml:space="preserve"> |</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A1" w:rsidRDefault="00333222">
    <w:pPr>
      <w:rPr>
        <w:sz w:val="2"/>
        <w:szCs w:val="2"/>
      </w:rPr>
    </w:pPr>
    <w:r w:rsidRPr="00FA6051">
      <w:rPr>
        <w:noProof/>
      </w:rPr>
      <w:pict>
        <v:shapetype id="_x0000_t202" coordsize="21600,21600" o:spt="202" path="m,l,21600r21600,l21600,xe">
          <v:stroke joinstyle="miter"/>
          <v:path gradientshapeok="t" o:connecttype="rect"/>
        </v:shapetype>
        <v:shape id="Text Box 9" o:spid="_x0000_s4103" type="#_x0000_t202" style="position:absolute;margin-left:486.4pt;margin-top:802.85pt;width:16pt;height:12.65pt;z-index:-25165004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" filled="f" stroked="f">
          <v:textbox style="mso-fit-shape-to-text:t" inset="0,0,0,0">
            <w:txbxContent>
              <w:p w:rsidR="000C12A1" w:rsidRDefault="00333222">
                <w:r w:rsidRPr="00FA6051">
                  <w:rPr>
                    <w:b/>
                    <w:bCs/>
                    <w:sz w:val="16"/>
                    <w:szCs w:val="16"/>
                  </w:rPr>
                  <w:fldChar w:fldCharType="begin"/>
                </w:r>
                <w:r>
                  <w:instrText xml:space="preserve"> PAGE \* MERGEFORMAT </w:instrText>
                </w:r>
                <w:r w:rsidRPr="00FA6051">
                  <w:rPr>
                    <w:b/>
                    <w:bCs/>
                    <w:sz w:val="16"/>
                    <w:szCs w:val="16"/>
                  </w:rPr>
                  <w:fldChar w:fldCharType="separate"/>
                </w:r>
                <w:r w:rsidRPr="00323802">
                  <w:rPr>
                    <w:rStyle w:val="Headerorfooter11pt"/>
                    <w:noProof/>
                  </w:rPr>
                  <w:t>46</w:t>
                </w:r>
                <w:r>
                  <w:rPr>
                    <w:rStyle w:val="Headerorfooter11pt"/>
                  </w:rPr>
                  <w:fldChar w:fldCharType="end"/>
                </w:r>
                <w:r>
                  <w:rPr>
                    <w:rStyle w:val="Headerorfooter11pt"/>
                  </w:rPr>
                  <w:t xml:space="preserve"> |</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A1" w:rsidRDefault="00333222">
    <w:pPr>
      <w:rPr>
        <w:sz w:val="2"/>
        <w:szCs w:val="2"/>
      </w:rPr>
    </w:pPr>
    <w:r w:rsidRPr="00FA6051">
      <w:rPr>
        <w:noProof/>
      </w:rPr>
      <w:pict>
        <v:shapetype id="_x0000_t202" coordsize="21600,21600" o:spt="202" path="m,l,21600r21600,l21600,xe">
          <v:stroke joinstyle="miter"/>
          <v:path gradientshapeok="t" o:connecttype="rect"/>
        </v:shapetype>
        <v:shape id="Text Box 10" o:spid="_x0000_s4104" type="#_x0000_t202" style="position:absolute;margin-left:486.4pt;margin-top:802.85pt;width:16pt;height:12.65pt;z-index:-25164902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" filled="f" stroked="f">
          <v:textbox style="mso-fit-shape-to-text:t" inset="0,0,0,0">
            <w:txbxContent>
              <w:p w:rsidR="000C12A1" w:rsidRDefault="00333222">
                <w:r w:rsidRPr="00FA6051">
                  <w:rPr>
                    <w:b/>
                    <w:bCs/>
                    <w:sz w:val="16"/>
                    <w:szCs w:val="16"/>
                  </w:rPr>
                  <w:fldChar w:fldCharType="begin"/>
                </w:r>
                <w:r>
                  <w:instrText xml:space="preserve"> PAGE \* MERGEFORMAT </w:instrText>
                </w:r>
                <w:r w:rsidRPr="00FA6051">
                  <w:rPr>
                    <w:b/>
                    <w:bCs/>
                    <w:sz w:val="16"/>
                    <w:szCs w:val="16"/>
                  </w:rPr>
                  <w:fldChar w:fldCharType="separate"/>
                </w:r>
                <w:r w:rsidR="00D61974" w:rsidRPr="00D61974">
                  <w:rPr>
                    <w:rStyle w:val="Headerorfooter11pt"/>
                    <w:noProof/>
                  </w:rPr>
                  <w:t>46</w:t>
                </w:r>
                <w:r>
                  <w:rPr>
                    <w:rStyle w:val="Headerorfooter11pt"/>
                  </w:rPr>
                  <w:fldChar w:fldCharType="end"/>
                </w:r>
                <w:r>
                  <w:rPr>
                    <w:rStyle w:val="Headerorfooter11pt"/>
                  </w:rPr>
                  <w:t xml:space="preserve"> |</w:t>
                </w:r>
              </w:p>
            </w:txbxContent>
          </v:textbox>
          <w10:wrap anchorx="page" anchory="pag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A1" w:rsidRDefault="00333222" w:rsidP="00771C4B">
    <w:pPr>
      <w:rPr>
        <w:sz w:val="2"/>
        <w:szCs w:val="2"/>
      </w:rPr>
    </w:pPr>
    <w:r w:rsidRPr="00FA6051">
      <w:rPr>
        <w:noProof/>
      </w:rPr>
      <w:pict>
        <v:shapetype id="_x0000_t202" coordsize="21600,21600" o:spt="202" path="m,l,21600r21600,l21600,xe">
          <v:stroke joinstyle="miter"/>
          <v:path gradientshapeok="t" o:connecttype="rect"/>
        </v:shapetype>
        <v:shape id="Text Box 2" o:spid="_x0000_s4097" type="#_x0000_t202" style="position:absolute;margin-left:2in;margin-top:23.2pt;width:302.25pt;height:35.25pt;flip:y;z-index:-251656192;visibility:visibl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" filled="f" stroked="f">
          <v:textbox inset="0,0,0,0">
            <w:txbxContent>
              <w:p w:rsidR="000C12A1" w:rsidRDefault="00333222">
                <w:r>
                  <w:rPr>
                    <w:rStyle w:val="Headerorfooter0"/>
                  </w:rPr>
                  <w:t>REGULAMENTUL SERVICIULUI DE SALUBRIZARE AL JUDEŢULUI SUCEAVA</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A1" w:rsidRDefault="00333222">
    <w:pPr>
      <w:rPr>
        <w:sz w:val="2"/>
        <w:szCs w:val="2"/>
      </w:rPr>
    </w:pPr>
    <w:r w:rsidRPr="00FA6051">
      <w:rPr>
        <w:noProof/>
      </w:rPr>
      <w:pict>
        <v:shapetype id="_x0000_t202" coordsize="21600,21600" o:spt="202" path="m,l,21600r21600,l21600,xe">
          <v:stroke joinstyle="miter"/>
          <v:path gradientshapeok="t" o:connecttype="rect"/>
        </v:shapetype>
        <v:shape id="Text Box 3" o:spid="_x0000_s4098" type="#_x0000_t202" style="position:absolute;margin-left:64.5pt;margin-top:25pt;width:299.65pt;height:9.2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" filled="f" stroked="f">
          <v:textbox style="mso-fit-shape-to-text:t" inset="0,0,0,0">
            <w:txbxContent>
              <w:p w:rsidR="000C12A1" w:rsidRDefault="00333222">
                <w:r>
                  <w:rPr>
                    <w:rStyle w:val="Headerorfooter0"/>
                  </w:rPr>
                  <w:t xml:space="preserve">REGULAMENTUL SERVICIULUI DE SALUBRIZARE AL JUDEŢULUI </w:t>
                </w:r>
                <w:r>
                  <w:rPr>
                    <w:rStyle w:val="Headerorfooter0"/>
                  </w:rPr>
                  <w:t>SUCEAVA</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A1" w:rsidRDefault="00333222">
    <w:pPr>
      <w:rPr>
        <w:sz w:val="2"/>
        <w:szCs w:val="2"/>
      </w:rPr>
    </w:pPr>
    <w:r w:rsidRPr="00FA6051">
      <w:rPr>
        <w:noProof/>
      </w:rPr>
      <w:pict>
        <v:shapetype id="_x0000_t202" coordsize="21600,21600" o:spt="202" path="m,l,21600r21600,l21600,xe">
          <v:stroke joinstyle="miter"/>
          <v:path gradientshapeok="t" o:connecttype="rect"/>
        </v:shapetype>
        <v:shape id="Text Box 7" o:spid="_x0000_s4101" type="#_x0000_t202" style="position:absolute;margin-left:63.65pt;margin-top:25pt;width:299.65pt;height:9.2pt;z-index:-25165209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" filled="f" stroked="f">
          <v:textbox style="mso-fit-shape-to-text:t" inset="0,0,0,0">
            <w:txbxContent>
              <w:p w:rsidR="000C12A1" w:rsidRDefault="00333222">
                <w:r>
                  <w:rPr>
                    <w:rStyle w:val="Headerorfooter0"/>
                  </w:rPr>
                  <w:t>REGULAMENTUL SERVICIULUI</w:t>
                </w:r>
                <w:r>
                  <w:rPr>
                    <w:rStyle w:val="Headerorfooter0"/>
                  </w:rPr>
                  <w:t xml:space="preserve"> DE SALUBRIZARE AL JUDEŢULUI SUCEAVA</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A1" w:rsidRDefault="00333222">
    <w:pPr>
      <w:rPr>
        <w:sz w:val="2"/>
        <w:szCs w:val="2"/>
      </w:rPr>
    </w:pPr>
    <w:r w:rsidRPr="00FA6051">
      <w:rPr>
        <w:noProof/>
      </w:rPr>
      <w:pict>
        <v:shapetype id="_x0000_t202" coordsize="21600,21600" o:spt="202" path="m,l,21600r21600,l21600,xe">
          <v:stroke joinstyle="miter"/>
          <v:path gradientshapeok="t" o:connecttype="rect"/>
        </v:shapetype>
        <v:shape id="Text Box 8" o:spid="_x0000_s4102" type="#_x0000_t202" style="position:absolute;margin-left:63.65pt;margin-top:25pt;width:299.65pt;height:9.2pt;z-index:-25165107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" filled="f" stroked="f">
          <v:textbox style="mso-fit-shape-to-text:t" inset="0,0,0,0">
            <w:txbxContent>
              <w:p w:rsidR="000C12A1" w:rsidRDefault="00333222">
                <w:r>
                  <w:rPr>
                    <w:rStyle w:val="Headerorfooter0"/>
                  </w:rPr>
                  <w:t>REGULAMENTUL SERVICIULUI DE SALUBRIZARE AL JUDEŢULUI SUCEAVA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B3A2B"/>
    <w:multiLevelType w:val="multilevel"/>
    <w:tmpl w:val="BADE56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A71925"/>
    <w:multiLevelType w:val="hybridMultilevel"/>
    <w:tmpl w:val="D272F40E"/>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635420"/>
    <w:multiLevelType w:val="hybridMultilevel"/>
    <w:tmpl w:val="48822052"/>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663D06"/>
    <w:multiLevelType w:val="hybridMultilevel"/>
    <w:tmpl w:val="AA228A14"/>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EC33A6"/>
    <w:multiLevelType w:val="hybridMultilevel"/>
    <w:tmpl w:val="2F400C22"/>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00715D"/>
    <w:multiLevelType w:val="multilevel"/>
    <w:tmpl w:val="2422B61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4D01BC"/>
    <w:multiLevelType w:val="multilevel"/>
    <w:tmpl w:val="7DF0D4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4F45A7"/>
    <w:multiLevelType w:val="hybridMultilevel"/>
    <w:tmpl w:val="A94A0A24"/>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CD2CBC"/>
    <w:multiLevelType w:val="hybridMultilevel"/>
    <w:tmpl w:val="ABC2BDD6"/>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051CE3"/>
    <w:multiLevelType w:val="hybridMultilevel"/>
    <w:tmpl w:val="D82A56EC"/>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360887"/>
    <w:multiLevelType w:val="multilevel"/>
    <w:tmpl w:val="3020B50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AD818D8"/>
    <w:multiLevelType w:val="hybridMultilevel"/>
    <w:tmpl w:val="9464289A"/>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423C5A"/>
    <w:multiLevelType w:val="hybridMultilevel"/>
    <w:tmpl w:val="4CC450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81746C"/>
    <w:multiLevelType w:val="hybridMultilevel"/>
    <w:tmpl w:val="422621BE"/>
    <w:lvl w:ilvl="0" w:tplc="BEC8A3B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003AC0"/>
    <w:multiLevelType w:val="multilevel"/>
    <w:tmpl w:val="A74451A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9584AF1"/>
    <w:multiLevelType w:val="hybridMultilevel"/>
    <w:tmpl w:val="9D543280"/>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3274C7"/>
    <w:multiLevelType w:val="hybridMultilevel"/>
    <w:tmpl w:val="98AA5E6C"/>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7A6888"/>
    <w:multiLevelType w:val="hybridMultilevel"/>
    <w:tmpl w:val="09CE9A18"/>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600BD5"/>
    <w:multiLevelType w:val="hybridMultilevel"/>
    <w:tmpl w:val="1AE64876"/>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A97563"/>
    <w:multiLevelType w:val="hybridMultilevel"/>
    <w:tmpl w:val="3B386036"/>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5B7768"/>
    <w:multiLevelType w:val="hybridMultilevel"/>
    <w:tmpl w:val="5CEE9562"/>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A8426A"/>
    <w:multiLevelType w:val="hybridMultilevel"/>
    <w:tmpl w:val="5A6092B0"/>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52E57F8"/>
    <w:multiLevelType w:val="hybridMultilevel"/>
    <w:tmpl w:val="39AA945C"/>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251668"/>
    <w:multiLevelType w:val="hybridMultilevel"/>
    <w:tmpl w:val="5EF073FE"/>
    <w:lvl w:ilvl="0" w:tplc="733894F6">
      <w:start w:val="2"/>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nsid w:val="38C06B2E"/>
    <w:multiLevelType w:val="hybridMultilevel"/>
    <w:tmpl w:val="423A1CE8"/>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9786106"/>
    <w:multiLevelType w:val="hybridMultilevel"/>
    <w:tmpl w:val="01661F48"/>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EE030E"/>
    <w:multiLevelType w:val="hybridMultilevel"/>
    <w:tmpl w:val="ABD69FDE"/>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EA16037"/>
    <w:multiLevelType w:val="multilevel"/>
    <w:tmpl w:val="0B2863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EDD787C"/>
    <w:multiLevelType w:val="hybridMultilevel"/>
    <w:tmpl w:val="F0A6C392"/>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05B2F35"/>
    <w:multiLevelType w:val="hybridMultilevel"/>
    <w:tmpl w:val="8964541C"/>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28821CD"/>
    <w:multiLevelType w:val="hybridMultilevel"/>
    <w:tmpl w:val="D09C663A"/>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36D65FB"/>
    <w:multiLevelType w:val="hybridMultilevel"/>
    <w:tmpl w:val="17F200D8"/>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5504008"/>
    <w:multiLevelType w:val="hybridMultilevel"/>
    <w:tmpl w:val="8AE03C1C"/>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6D805DD"/>
    <w:multiLevelType w:val="hybridMultilevel"/>
    <w:tmpl w:val="EB7EC9A6"/>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921472C"/>
    <w:multiLevelType w:val="hybridMultilevel"/>
    <w:tmpl w:val="5074D65E"/>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92D0FB2"/>
    <w:multiLevelType w:val="hybridMultilevel"/>
    <w:tmpl w:val="A3D2591A"/>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9FB77C9"/>
    <w:multiLevelType w:val="hybridMultilevel"/>
    <w:tmpl w:val="43FC9F1E"/>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A8926D3"/>
    <w:multiLevelType w:val="multilevel"/>
    <w:tmpl w:val="F02C6D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2735905"/>
    <w:multiLevelType w:val="hybridMultilevel"/>
    <w:tmpl w:val="FE909668"/>
    <w:lvl w:ilvl="0" w:tplc="8CC62C4C">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nsid w:val="564E2B24"/>
    <w:multiLevelType w:val="multilevel"/>
    <w:tmpl w:val="874A87A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81851CF"/>
    <w:multiLevelType w:val="hybridMultilevel"/>
    <w:tmpl w:val="683AFBA4"/>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8822E81"/>
    <w:multiLevelType w:val="hybridMultilevel"/>
    <w:tmpl w:val="6BAAB040"/>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C0A45FD"/>
    <w:multiLevelType w:val="hybridMultilevel"/>
    <w:tmpl w:val="038EC3FC"/>
    <w:lvl w:ilvl="0" w:tplc="5198A6A8">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E3274BB"/>
    <w:multiLevelType w:val="hybridMultilevel"/>
    <w:tmpl w:val="EBD8722A"/>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F2A1F4E"/>
    <w:multiLevelType w:val="multilevel"/>
    <w:tmpl w:val="60DAFB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726796B"/>
    <w:multiLevelType w:val="hybridMultilevel"/>
    <w:tmpl w:val="D374880E"/>
    <w:lvl w:ilvl="0" w:tplc="07EE75CE">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nsid w:val="6B195A9D"/>
    <w:multiLevelType w:val="hybridMultilevel"/>
    <w:tmpl w:val="FBAEE9BE"/>
    <w:lvl w:ilvl="0" w:tplc="BEC8A3B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C8B6A82"/>
    <w:multiLevelType w:val="multilevel"/>
    <w:tmpl w:val="CFFEF58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6CA13B45"/>
    <w:multiLevelType w:val="hybridMultilevel"/>
    <w:tmpl w:val="E656389A"/>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00659C6"/>
    <w:multiLevelType w:val="hybridMultilevel"/>
    <w:tmpl w:val="95FED230"/>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0CB7AD9"/>
    <w:multiLevelType w:val="hybridMultilevel"/>
    <w:tmpl w:val="3C3E7776"/>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1047760"/>
    <w:multiLevelType w:val="hybridMultilevel"/>
    <w:tmpl w:val="58E25B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nsid w:val="72CD70C7"/>
    <w:multiLevelType w:val="hybridMultilevel"/>
    <w:tmpl w:val="96FEF474"/>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55C11D8"/>
    <w:multiLevelType w:val="hybridMultilevel"/>
    <w:tmpl w:val="A1E6A730"/>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7223236"/>
    <w:multiLevelType w:val="hybridMultilevel"/>
    <w:tmpl w:val="1B62ECAA"/>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86B7F0B"/>
    <w:multiLevelType w:val="multilevel"/>
    <w:tmpl w:val="4E16F73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7A096F86"/>
    <w:multiLevelType w:val="hybridMultilevel"/>
    <w:tmpl w:val="E4EE0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A9274FB"/>
    <w:multiLevelType w:val="hybridMultilevel"/>
    <w:tmpl w:val="1C24FFA8"/>
    <w:lvl w:ilvl="0" w:tplc="BEC8A3B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B4258A1"/>
    <w:multiLevelType w:val="hybridMultilevel"/>
    <w:tmpl w:val="CFBE6C7E"/>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B8622B8"/>
    <w:multiLevelType w:val="multilevel"/>
    <w:tmpl w:val="3B3A94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7ED80BD3"/>
    <w:multiLevelType w:val="hybridMultilevel"/>
    <w:tmpl w:val="BE9E2F3C"/>
    <w:lvl w:ilvl="0" w:tplc="BEC8A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4"/>
  </w:num>
  <w:num w:numId="3">
    <w:abstractNumId w:val="59"/>
  </w:num>
  <w:num w:numId="4">
    <w:abstractNumId w:val="55"/>
  </w:num>
  <w:num w:numId="5">
    <w:abstractNumId w:val="39"/>
  </w:num>
  <w:num w:numId="6">
    <w:abstractNumId w:val="44"/>
  </w:num>
  <w:num w:numId="7">
    <w:abstractNumId w:val="0"/>
  </w:num>
  <w:num w:numId="8">
    <w:abstractNumId w:val="47"/>
  </w:num>
  <w:num w:numId="9">
    <w:abstractNumId w:val="6"/>
  </w:num>
  <w:num w:numId="10">
    <w:abstractNumId w:val="37"/>
  </w:num>
  <w:num w:numId="11">
    <w:abstractNumId w:val="5"/>
  </w:num>
  <w:num w:numId="12">
    <w:abstractNumId w:val="10"/>
  </w:num>
  <w:num w:numId="13">
    <w:abstractNumId w:val="13"/>
  </w:num>
  <w:num w:numId="14">
    <w:abstractNumId w:val="57"/>
  </w:num>
  <w:num w:numId="15">
    <w:abstractNumId w:val="46"/>
  </w:num>
  <w:num w:numId="16">
    <w:abstractNumId w:val="4"/>
  </w:num>
  <w:num w:numId="17">
    <w:abstractNumId w:val="17"/>
  </w:num>
  <w:num w:numId="18">
    <w:abstractNumId w:val="43"/>
  </w:num>
  <w:num w:numId="19">
    <w:abstractNumId w:val="25"/>
  </w:num>
  <w:num w:numId="20">
    <w:abstractNumId w:val="34"/>
  </w:num>
  <w:num w:numId="21">
    <w:abstractNumId w:val="2"/>
  </w:num>
  <w:num w:numId="22">
    <w:abstractNumId w:val="21"/>
  </w:num>
  <w:num w:numId="23">
    <w:abstractNumId w:val="49"/>
  </w:num>
  <w:num w:numId="24">
    <w:abstractNumId w:val="16"/>
  </w:num>
  <w:num w:numId="25">
    <w:abstractNumId w:val="31"/>
  </w:num>
  <w:num w:numId="26">
    <w:abstractNumId w:val="35"/>
  </w:num>
  <w:num w:numId="27">
    <w:abstractNumId w:val="8"/>
  </w:num>
  <w:num w:numId="28">
    <w:abstractNumId w:val="58"/>
  </w:num>
  <w:num w:numId="29">
    <w:abstractNumId w:val="20"/>
  </w:num>
  <w:num w:numId="30">
    <w:abstractNumId w:val="7"/>
  </w:num>
  <w:num w:numId="31">
    <w:abstractNumId w:val="26"/>
  </w:num>
  <w:num w:numId="32">
    <w:abstractNumId w:val="42"/>
  </w:num>
  <w:num w:numId="33">
    <w:abstractNumId w:val="28"/>
  </w:num>
  <w:num w:numId="34">
    <w:abstractNumId w:val="18"/>
  </w:num>
  <w:num w:numId="35">
    <w:abstractNumId w:val="48"/>
  </w:num>
  <w:num w:numId="36">
    <w:abstractNumId w:val="11"/>
  </w:num>
  <w:num w:numId="37">
    <w:abstractNumId w:val="24"/>
  </w:num>
  <w:num w:numId="38">
    <w:abstractNumId w:val="29"/>
  </w:num>
  <w:num w:numId="39">
    <w:abstractNumId w:val="52"/>
  </w:num>
  <w:num w:numId="40">
    <w:abstractNumId w:val="36"/>
  </w:num>
  <w:num w:numId="41">
    <w:abstractNumId w:val="9"/>
  </w:num>
  <w:num w:numId="42">
    <w:abstractNumId w:val="53"/>
  </w:num>
  <w:num w:numId="43">
    <w:abstractNumId w:val="1"/>
  </w:num>
  <w:num w:numId="44">
    <w:abstractNumId w:val="19"/>
  </w:num>
  <w:num w:numId="45">
    <w:abstractNumId w:val="33"/>
  </w:num>
  <w:num w:numId="46">
    <w:abstractNumId w:val="3"/>
  </w:num>
  <w:num w:numId="47">
    <w:abstractNumId w:val="54"/>
  </w:num>
  <w:num w:numId="48">
    <w:abstractNumId w:val="22"/>
  </w:num>
  <w:num w:numId="49">
    <w:abstractNumId w:val="50"/>
  </w:num>
  <w:num w:numId="50">
    <w:abstractNumId w:val="30"/>
  </w:num>
  <w:num w:numId="51">
    <w:abstractNumId w:val="60"/>
  </w:num>
  <w:num w:numId="52">
    <w:abstractNumId w:val="15"/>
  </w:num>
  <w:num w:numId="53">
    <w:abstractNumId w:val="32"/>
  </w:num>
  <w:num w:numId="54">
    <w:abstractNumId w:val="41"/>
  </w:num>
  <w:num w:numId="55">
    <w:abstractNumId w:val="40"/>
  </w:num>
  <w:num w:numId="56">
    <w:abstractNumId w:val="56"/>
  </w:num>
  <w:num w:numId="57">
    <w:abstractNumId w:val="12"/>
  </w:num>
  <w:num w:numId="58">
    <w:abstractNumId w:val="38"/>
  </w:num>
  <w:num w:numId="59">
    <w:abstractNumId w:val="23"/>
  </w:num>
  <w:num w:numId="60">
    <w:abstractNumId w:val="51"/>
  </w:num>
  <w:num w:numId="61">
    <w:abstractNumId w:val="45"/>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o:shapelayout v:ext="edit">
      <o:idmap v:ext="edit" data="4"/>
    </o:shapelayout>
  </w:hdrShapeDefaults>
  <w:compat/>
  <w:rsids>
    <w:rsidRoot w:val="007A3715"/>
    <w:rsid w:val="000120B1"/>
    <w:rsid w:val="000215A2"/>
    <w:rsid w:val="00054A56"/>
    <w:rsid w:val="000E692C"/>
    <w:rsid w:val="000F0A0D"/>
    <w:rsid w:val="00113656"/>
    <w:rsid w:val="00124B2E"/>
    <w:rsid w:val="00167D07"/>
    <w:rsid w:val="001A4A72"/>
    <w:rsid w:val="001D42D5"/>
    <w:rsid w:val="001F4481"/>
    <w:rsid w:val="002350A9"/>
    <w:rsid w:val="002604F3"/>
    <w:rsid w:val="0028292B"/>
    <w:rsid w:val="002B4341"/>
    <w:rsid w:val="00312F9D"/>
    <w:rsid w:val="00327231"/>
    <w:rsid w:val="00333222"/>
    <w:rsid w:val="00347A4F"/>
    <w:rsid w:val="003F4E90"/>
    <w:rsid w:val="00484E38"/>
    <w:rsid w:val="004873AF"/>
    <w:rsid w:val="004A3D6E"/>
    <w:rsid w:val="005933D5"/>
    <w:rsid w:val="00597197"/>
    <w:rsid w:val="006606BE"/>
    <w:rsid w:val="00676009"/>
    <w:rsid w:val="00697B4C"/>
    <w:rsid w:val="006A1696"/>
    <w:rsid w:val="006A1E88"/>
    <w:rsid w:val="006C29A1"/>
    <w:rsid w:val="006D38EC"/>
    <w:rsid w:val="0070090C"/>
    <w:rsid w:val="00754FEE"/>
    <w:rsid w:val="007A3715"/>
    <w:rsid w:val="00857B64"/>
    <w:rsid w:val="0087748C"/>
    <w:rsid w:val="008842B8"/>
    <w:rsid w:val="0089681B"/>
    <w:rsid w:val="008C762F"/>
    <w:rsid w:val="008C7E74"/>
    <w:rsid w:val="008F1F58"/>
    <w:rsid w:val="00924188"/>
    <w:rsid w:val="00937687"/>
    <w:rsid w:val="00963264"/>
    <w:rsid w:val="009A517F"/>
    <w:rsid w:val="009B7E2D"/>
    <w:rsid w:val="00A149FA"/>
    <w:rsid w:val="00A159F1"/>
    <w:rsid w:val="00A20D93"/>
    <w:rsid w:val="00AA67BB"/>
    <w:rsid w:val="00B00756"/>
    <w:rsid w:val="00B36B3A"/>
    <w:rsid w:val="00B64947"/>
    <w:rsid w:val="00B64CE9"/>
    <w:rsid w:val="00BA67F2"/>
    <w:rsid w:val="00BB1AA5"/>
    <w:rsid w:val="00C221CB"/>
    <w:rsid w:val="00C9400D"/>
    <w:rsid w:val="00D142C4"/>
    <w:rsid w:val="00D224D3"/>
    <w:rsid w:val="00D34D77"/>
    <w:rsid w:val="00D451C0"/>
    <w:rsid w:val="00D61974"/>
    <w:rsid w:val="00D73D0A"/>
    <w:rsid w:val="00D91BC3"/>
    <w:rsid w:val="00D91EFB"/>
    <w:rsid w:val="00DC6FB1"/>
    <w:rsid w:val="00DE1D44"/>
    <w:rsid w:val="00DE63B7"/>
    <w:rsid w:val="00E10D1D"/>
    <w:rsid w:val="00EA0855"/>
    <w:rsid w:val="00EC7061"/>
    <w:rsid w:val="00EE67FF"/>
    <w:rsid w:val="00F62E83"/>
    <w:rsid w:val="00F63982"/>
    <w:rsid w:val="00FA0F8D"/>
    <w:rsid w:val="00FB4A98"/>
    <w:rsid w:val="00FB67CA"/>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715"/>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BA67F2"/>
    <w:pPr>
      <w:jc w:val="center"/>
    </w:pPr>
    <w:rPr>
      <w:rFonts w:ascii="Arial" w:hAnsi="Arial" w:cs="Arial"/>
      <w:b/>
      <w:bCs/>
      <w:sz w:val="28"/>
      <w:lang w:val="ro-RO" w:eastAsia="ro-RO"/>
    </w:rPr>
  </w:style>
  <w:style w:type="character" w:customStyle="1" w:styleId="TitleChar">
    <w:name w:val="Title Char"/>
    <w:basedOn w:val="DefaultParagraphFont"/>
    <w:link w:val="Title"/>
    <w:uiPriority w:val="99"/>
    <w:rsid w:val="00BA67F2"/>
    <w:rPr>
      <w:rFonts w:ascii="Arial" w:eastAsia="Times New Roman" w:hAnsi="Arial" w:cs="Arial"/>
      <w:b/>
      <w:bCs/>
      <w:sz w:val="28"/>
      <w:szCs w:val="24"/>
      <w:lang w:eastAsia="ro-RO"/>
    </w:rPr>
  </w:style>
  <w:style w:type="character" w:styleId="Hyperlink">
    <w:name w:val="Hyperlink"/>
    <w:basedOn w:val="DefaultParagraphFont"/>
    <w:rsid w:val="00D61974"/>
    <w:rPr>
      <w:color w:val="0066CC"/>
      <w:u w:val="single"/>
    </w:rPr>
  </w:style>
  <w:style w:type="character" w:customStyle="1" w:styleId="Bodytext2Exact">
    <w:name w:val="Body text (2) Exact"/>
    <w:basedOn w:val="DefaultParagraphFont"/>
    <w:rsid w:val="00D61974"/>
    <w:rPr>
      <w:rFonts w:ascii="Times New Roman" w:eastAsia="Times New Roman" w:hAnsi="Times New Roman" w:cs="Times New Roman"/>
      <w:b w:val="0"/>
      <w:bCs w:val="0"/>
      <w:i w:val="0"/>
      <w:iCs w:val="0"/>
      <w:smallCaps w:val="0"/>
      <w:strike w:val="0"/>
      <w:sz w:val="20"/>
      <w:szCs w:val="20"/>
      <w:u w:val="none"/>
    </w:rPr>
  </w:style>
  <w:style w:type="character" w:customStyle="1" w:styleId="Heading1">
    <w:name w:val="Heading #1_"/>
    <w:basedOn w:val="DefaultParagraphFont"/>
    <w:rsid w:val="00D61974"/>
    <w:rPr>
      <w:rFonts w:ascii="Times New Roman" w:eastAsia="Times New Roman" w:hAnsi="Times New Roman" w:cs="Times New Roman"/>
      <w:b/>
      <w:bCs/>
      <w:i w:val="0"/>
      <w:iCs w:val="0"/>
      <w:smallCaps w:val="0"/>
      <w:strike w:val="0"/>
      <w:sz w:val="48"/>
      <w:szCs w:val="48"/>
      <w:u w:val="none"/>
    </w:rPr>
  </w:style>
  <w:style w:type="character" w:customStyle="1" w:styleId="Heading10">
    <w:name w:val="Heading #1"/>
    <w:basedOn w:val="Heading1"/>
    <w:rsid w:val="00D61974"/>
    <w:rPr>
      <w:color w:val="000000"/>
      <w:spacing w:val="0"/>
      <w:w w:val="100"/>
      <w:position w:val="0"/>
      <w:u w:val="single"/>
      <w:lang w:val="ro-RO" w:eastAsia="ro-RO" w:bidi="ro-RO"/>
    </w:rPr>
  </w:style>
  <w:style w:type="character" w:customStyle="1" w:styleId="Heading2">
    <w:name w:val="Heading #2_"/>
    <w:basedOn w:val="DefaultParagraphFont"/>
    <w:link w:val="Heading20"/>
    <w:rsid w:val="00D61974"/>
    <w:rPr>
      <w:rFonts w:ascii="Times New Roman" w:eastAsia="Times New Roman" w:hAnsi="Times New Roman" w:cs="Times New Roman"/>
      <w:b/>
      <w:bCs/>
      <w:i/>
      <w:iCs/>
      <w:sz w:val="48"/>
      <w:szCs w:val="48"/>
      <w:shd w:val="clear" w:color="auto" w:fill="FFFFFF"/>
    </w:rPr>
  </w:style>
  <w:style w:type="character" w:customStyle="1" w:styleId="Heading42">
    <w:name w:val="Heading #4 (2)_"/>
    <w:basedOn w:val="DefaultParagraphFont"/>
    <w:rsid w:val="00D61974"/>
    <w:rPr>
      <w:rFonts w:ascii="Times New Roman" w:eastAsia="Times New Roman" w:hAnsi="Times New Roman" w:cs="Times New Roman"/>
      <w:b/>
      <w:bCs/>
      <w:i w:val="0"/>
      <w:iCs w:val="0"/>
      <w:smallCaps w:val="0"/>
      <w:strike w:val="0"/>
      <w:sz w:val="23"/>
      <w:szCs w:val="23"/>
      <w:u w:val="none"/>
    </w:rPr>
  </w:style>
  <w:style w:type="character" w:customStyle="1" w:styleId="Heading420">
    <w:name w:val="Heading #4 (2)"/>
    <w:basedOn w:val="Heading42"/>
    <w:rsid w:val="00D61974"/>
    <w:rPr>
      <w:color w:val="000000"/>
      <w:spacing w:val="0"/>
      <w:w w:val="100"/>
      <w:position w:val="0"/>
      <w:u w:val="single"/>
      <w:lang w:val="ro-RO" w:eastAsia="ro-RO" w:bidi="ro-RO"/>
    </w:rPr>
  </w:style>
  <w:style w:type="character" w:customStyle="1" w:styleId="Bodytext3">
    <w:name w:val="Body text (3)_"/>
    <w:basedOn w:val="DefaultParagraphFont"/>
    <w:link w:val="Bodytext30"/>
    <w:rsid w:val="00D61974"/>
    <w:rPr>
      <w:rFonts w:ascii="Times New Roman" w:eastAsia="Times New Roman" w:hAnsi="Times New Roman" w:cs="Times New Roman"/>
      <w:i/>
      <w:iCs/>
      <w:sz w:val="21"/>
      <w:szCs w:val="21"/>
      <w:shd w:val="clear" w:color="auto" w:fill="FFFFFF"/>
    </w:rPr>
  </w:style>
  <w:style w:type="character" w:customStyle="1" w:styleId="Bodytext4">
    <w:name w:val="Body text (4)_"/>
    <w:basedOn w:val="DefaultParagraphFont"/>
    <w:rsid w:val="00D61974"/>
    <w:rPr>
      <w:rFonts w:ascii="Times New Roman" w:eastAsia="Times New Roman" w:hAnsi="Times New Roman" w:cs="Times New Roman"/>
      <w:b/>
      <w:bCs/>
      <w:i/>
      <w:iCs/>
      <w:smallCaps w:val="0"/>
      <w:strike w:val="0"/>
      <w:sz w:val="22"/>
      <w:szCs w:val="22"/>
      <w:u w:val="none"/>
    </w:rPr>
  </w:style>
  <w:style w:type="character" w:customStyle="1" w:styleId="Bodytext40">
    <w:name w:val="Body text (4)"/>
    <w:basedOn w:val="Bodytext4"/>
    <w:rsid w:val="00D61974"/>
    <w:rPr>
      <w:color w:val="000000"/>
      <w:spacing w:val="0"/>
      <w:w w:val="100"/>
      <w:position w:val="0"/>
      <w:lang w:val="ro-RO" w:eastAsia="ro-RO" w:bidi="ro-RO"/>
    </w:rPr>
  </w:style>
  <w:style w:type="character" w:customStyle="1" w:styleId="Heading3">
    <w:name w:val="Heading #3_"/>
    <w:basedOn w:val="DefaultParagraphFont"/>
    <w:link w:val="Heading30"/>
    <w:rsid w:val="00D61974"/>
    <w:rPr>
      <w:rFonts w:ascii="Times New Roman" w:eastAsia="Times New Roman" w:hAnsi="Times New Roman" w:cs="Times New Roman"/>
      <w:b/>
      <w:bCs/>
      <w:sz w:val="32"/>
      <w:szCs w:val="32"/>
      <w:shd w:val="clear" w:color="auto" w:fill="FFFFFF"/>
    </w:rPr>
  </w:style>
  <w:style w:type="character" w:customStyle="1" w:styleId="Headerorfooter">
    <w:name w:val="Header or footer_"/>
    <w:basedOn w:val="DefaultParagraphFont"/>
    <w:rsid w:val="00D61974"/>
    <w:rPr>
      <w:rFonts w:ascii="Times New Roman" w:eastAsia="Times New Roman" w:hAnsi="Times New Roman" w:cs="Times New Roman"/>
      <w:b/>
      <w:bCs/>
      <w:i w:val="0"/>
      <w:iCs w:val="0"/>
      <w:smallCaps w:val="0"/>
      <w:strike w:val="0"/>
      <w:sz w:val="16"/>
      <w:szCs w:val="16"/>
      <w:u w:val="none"/>
    </w:rPr>
  </w:style>
  <w:style w:type="character" w:customStyle="1" w:styleId="Headerorfooter0">
    <w:name w:val="Header or footer"/>
    <w:basedOn w:val="Headerorfooter"/>
    <w:rsid w:val="00D61974"/>
    <w:rPr>
      <w:color w:val="000000"/>
      <w:spacing w:val="0"/>
      <w:w w:val="100"/>
      <w:position w:val="0"/>
      <w:lang w:val="ro-RO" w:eastAsia="ro-RO" w:bidi="ro-RO"/>
    </w:rPr>
  </w:style>
  <w:style w:type="character" w:customStyle="1" w:styleId="Headerorfooter11pt">
    <w:name w:val="Header or footer + 11 pt"/>
    <w:aliases w:val="Not Bold,Body text (4) + 10 pt"/>
    <w:basedOn w:val="Headerorfooter"/>
    <w:rsid w:val="00D61974"/>
    <w:rPr>
      <w:color w:val="000000"/>
      <w:spacing w:val="0"/>
      <w:w w:val="100"/>
      <w:position w:val="0"/>
      <w:sz w:val="22"/>
      <w:szCs w:val="22"/>
      <w:lang w:val="ro-RO" w:eastAsia="ro-RO" w:bidi="ro-RO"/>
    </w:rPr>
  </w:style>
  <w:style w:type="character" w:customStyle="1" w:styleId="TOC4Char">
    <w:name w:val="TOC 4 Char"/>
    <w:basedOn w:val="DefaultParagraphFont"/>
    <w:link w:val="TOC4"/>
    <w:rsid w:val="00D61974"/>
    <w:rPr>
      <w:rFonts w:ascii="Times New Roman" w:eastAsia="Times New Roman" w:hAnsi="Times New Roman" w:cs="Times New Roman"/>
      <w:b/>
      <w:bCs/>
      <w:sz w:val="23"/>
      <w:szCs w:val="23"/>
      <w:shd w:val="clear" w:color="auto" w:fill="FFFFFF"/>
    </w:rPr>
  </w:style>
  <w:style w:type="character" w:customStyle="1" w:styleId="Tableofcontents3">
    <w:name w:val="Table of contents (3)_"/>
    <w:basedOn w:val="DefaultParagraphFont"/>
    <w:link w:val="Tableofcontents30"/>
    <w:rsid w:val="00D61974"/>
    <w:rPr>
      <w:rFonts w:ascii="Times New Roman" w:eastAsia="Times New Roman" w:hAnsi="Times New Roman" w:cs="Times New Roman"/>
      <w:sz w:val="20"/>
      <w:szCs w:val="20"/>
      <w:shd w:val="clear" w:color="auto" w:fill="FFFFFF"/>
    </w:rPr>
  </w:style>
  <w:style w:type="character" w:customStyle="1" w:styleId="Tableofcontents211pt">
    <w:name w:val="Table of contents (2) + 11 pt"/>
    <w:aliases w:val="Italic,Body text (2) + 10,5 pt,Heading #4 + 10,Body text (2) + 9,Bold"/>
    <w:basedOn w:val="TOC4Char"/>
    <w:rsid w:val="00D61974"/>
    <w:rPr>
      <w:i/>
      <w:iCs/>
      <w:color w:val="000000"/>
      <w:spacing w:val="0"/>
      <w:w w:val="100"/>
      <w:position w:val="0"/>
      <w:sz w:val="22"/>
      <w:szCs w:val="22"/>
      <w:lang w:val="ro-RO" w:eastAsia="ro-RO" w:bidi="ro-RO"/>
    </w:rPr>
  </w:style>
  <w:style w:type="character" w:customStyle="1" w:styleId="Bodytext2">
    <w:name w:val="Body text (2)_"/>
    <w:basedOn w:val="DefaultParagraphFont"/>
    <w:rsid w:val="00D61974"/>
    <w:rPr>
      <w:rFonts w:ascii="Times New Roman" w:eastAsia="Times New Roman" w:hAnsi="Times New Roman" w:cs="Times New Roman"/>
      <w:b w:val="0"/>
      <w:bCs w:val="0"/>
      <w:i w:val="0"/>
      <w:iCs w:val="0"/>
      <w:smallCaps w:val="0"/>
      <w:strike w:val="0"/>
      <w:sz w:val="20"/>
      <w:szCs w:val="20"/>
      <w:u w:val="none"/>
    </w:rPr>
  </w:style>
  <w:style w:type="character" w:customStyle="1" w:styleId="Tableofcontents">
    <w:name w:val="Table of contents_"/>
    <w:basedOn w:val="DefaultParagraphFont"/>
    <w:link w:val="Tableofcontents0"/>
    <w:rsid w:val="00D61974"/>
    <w:rPr>
      <w:rFonts w:ascii="Times New Roman" w:eastAsia="Times New Roman" w:hAnsi="Times New Roman" w:cs="Times New Roman"/>
      <w:i/>
      <w:iCs/>
      <w:sz w:val="21"/>
      <w:szCs w:val="21"/>
      <w:shd w:val="clear" w:color="auto" w:fill="FFFFFF"/>
    </w:rPr>
  </w:style>
  <w:style w:type="character" w:customStyle="1" w:styleId="Tableofcontents10pt">
    <w:name w:val="Table of contents + 10 pt"/>
    <w:aliases w:val="Not Italic,Body text (3) + 10 pt"/>
    <w:basedOn w:val="Tableofcontents"/>
    <w:rsid w:val="00D61974"/>
    <w:rPr>
      <w:color w:val="000000"/>
      <w:spacing w:val="0"/>
      <w:w w:val="100"/>
      <w:position w:val="0"/>
      <w:sz w:val="20"/>
      <w:szCs w:val="20"/>
      <w:lang w:val="ro-RO" w:eastAsia="ro-RO" w:bidi="ro-RO"/>
    </w:rPr>
  </w:style>
  <w:style w:type="character" w:customStyle="1" w:styleId="Heading4">
    <w:name w:val="Heading #4_"/>
    <w:basedOn w:val="DefaultParagraphFont"/>
    <w:rsid w:val="00D61974"/>
    <w:rPr>
      <w:rFonts w:ascii="Times New Roman" w:eastAsia="Times New Roman" w:hAnsi="Times New Roman" w:cs="Times New Roman"/>
      <w:b w:val="0"/>
      <w:bCs w:val="0"/>
      <w:i w:val="0"/>
      <w:iCs w:val="0"/>
      <w:smallCaps w:val="0"/>
      <w:strike w:val="0"/>
      <w:sz w:val="20"/>
      <w:szCs w:val="20"/>
      <w:u w:val="none"/>
    </w:rPr>
  </w:style>
  <w:style w:type="character" w:customStyle="1" w:styleId="Bodytext5">
    <w:name w:val="Body text (5)_"/>
    <w:basedOn w:val="DefaultParagraphFont"/>
    <w:rsid w:val="00D61974"/>
    <w:rPr>
      <w:rFonts w:ascii="Georgia" w:eastAsia="Georgia" w:hAnsi="Georgia" w:cs="Georgia"/>
      <w:b w:val="0"/>
      <w:bCs w:val="0"/>
      <w:i w:val="0"/>
      <w:iCs w:val="0"/>
      <w:smallCaps w:val="0"/>
      <w:strike w:val="0"/>
      <w:sz w:val="9"/>
      <w:szCs w:val="9"/>
      <w:u w:val="none"/>
    </w:rPr>
  </w:style>
  <w:style w:type="character" w:customStyle="1" w:styleId="Bodytext50">
    <w:name w:val="Body text (5)"/>
    <w:basedOn w:val="Bodytext5"/>
    <w:rsid w:val="00D61974"/>
    <w:rPr>
      <w:color w:val="000000"/>
      <w:spacing w:val="0"/>
      <w:w w:val="100"/>
      <w:position w:val="0"/>
      <w:lang w:val="ro-RO" w:eastAsia="ro-RO" w:bidi="ro-RO"/>
    </w:rPr>
  </w:style>
  <w:style w:type="character" w:customStyle="1" w:styleId="Bodytext20">
    <w:name w:val="Body text (2)"/>
    <w:basedOn w:val="Bodytext2"/>
    <w:rsid w:val="00D61974"/>
    <w:rPr>
      <w:color w:val="000000"/>
      <w:spacing w:val="0"/>
      <w:w w:val="100"/>
      <w:position w:val="0"/>
      <w:lang w:val="ro-RO" w:eastAsia="ro-RO" w:bidi="ro-RO"/>
    </w:rPr>
  </w:style>
  <w:style w:type="character" w:customStyle="1" w:styleId="Heading40">
    <w:name w:val="Heading #4"/>
    <w:basedOn w:val="Heading4"/>
    <w:rsid w:val="00D61974"/>
    <w:rPr>
      <w:color w:val="000000"/>
      <w:spacing w:val="0"/>
      <w:w w:val="100"/>
      <w:position w:val="0"/>
      <w:lang w:val="ro-RO" w:eastAsia="ro-RO" w:bidi="ro-RO"/>
    </w:rPr>
  </w:style>
  <w:style w:type="character" w:customStyle="1" w:styleId="Bodytext6">
    <w:name w:val="Body text (6)_"/>
    <w:basedOn w:val="DefaultParagraphFont"/>
    <w:rsid w:val="00D61974"/>
    <w:rPr>
      <w:rFonts w:ascii="Times New Roman" w:eastAsia="Times New Roman" w:hAnsi="Times New Roman" w:cs="Times New Roman"/>
      <w:b/>
      <w:bCs/>
      <w:i w:val="0"/>
      <w:iCs w:val="0"/>
      <w:smallCaps w:val="0"/>
      <w:strike w:val="0"/>
      <w:sz w:val="23"/>
      <w:szCs w:val="23"/>
      <w:u w:val="none"/>
    </w:rPr>
  </w:style>
  <w:style w:type="character" w:customStyle="1" w:styleId="Bodytext60">
    <w:name w:val="Body text (6)"/>
    <w:basedOn w:val="Bodytext6"/>
    <w:rsid w:val="00D61974"/>
    <w:rPr>
      <w:color w:val="000000"/>
      <w:spacing w:val="0"/>
      <w:w w:val="100"/>
      <w:position w:val="0"/>
      <w:lang w:val="ro-RO" w:eastAsia="ro-RO" w:bidi="ro-RO"/>
    </w:rPr>
  </w:style>
  <w:style w:type="character" w:customStyle="1" w:styleId="Bodytext7">
    <w:name w:val="Body text (7)_"/>
    <w:basedOn w:val="DefaultParagraphFont"/>
    <w:rsid w:val="00D61974"/>
    <w:rPr>
      <w:rFonts w:ascii="Bookman Old Style" w:eastAsia="Bookman Old Style" w:hAnsi="Bookman Old Style" w:cs="Bookman Old Style"/>
      <w:b w:val="0"/>
      <w:bCs w:val="0"/>
      <w:i w:val="0"/>
      <w:iCs w:val="0"/>
      <w:smallCaps w:val="0"/>
      <w:strike w:val="0"/>
      <w:sz w:val="8"/>
      <w:szCs w:val="8"/>
      <w:u w:val="none"/>
    </w:rPr>
  </w:style>
  <w:style w:type="character" w:customStyle="1" w:styleId="Bodytext70">
    <w:name w:val="Body text (7)"/>
    <w:basedOn w:val="Bodytext7"/>
    <w:rsid w:val="00D61974"/>
    <w:rPr>
      <w:color w:val="000000"/>
      <w:spacing w:val="0"/>
      <w:w w:val="100"/>
      <w:position w:val="0"/>
      <w:lang w:val="ro-RO" w:eastAsia="ro-RO" w:bidi="ro-RO"/>
    </w:rPr>
  </w:style>
  <w:style w:type="character" w:customStyle="1" w:styleId="Tablecaption">
    <w:name w:val="Table caption_"/>
    <w:basedOn w:val="DefaultParagraphFont"/>
    <w:link w:val="Tablecaption0"/>
    <w:rsid w:val="00D61974"/>
    <w:rPr>
      <w:rFonts w:ascii="Times New Roman" w:eastAsia="Times New Roman" w:hAnsi="Times New Roman" w:cs="Times New Roman"/>
      <w:sz w:val="20"/>
      <w:szCs w:val="20"/>
      <w:shd w:val="clear" w:color="auto" w:fill="FFFFFF"/>
    </w:rPr>
  </w:style>
  <w:style w:type="character" w:customStyle="1" w:styleId="Bodytext2Italic">
    <w:name w:val="Body text (2) + Italic"/>
    <w:basedOn w:val="Bodytext2"/>
    <w:rsid w:val="00D61974"/>
    <w:rPr>
      <w:i/>
      <w:iCs/>
      <w:color w:val="000000"/>
      <w:spacing w:val="0"/>
      <w:w w:val="100"/>
      <w:position w:val="0"/>
      <w:lang w:val="ro-RO" w:eastAsia="ro-RO" w:bidi="ro-RO"/>
    </w:rPr>
  </w:style>
  <w:style w:type="paragraph" w:customStyle="1" w:styleId="Heading20">
    <w:name w:val="Heading #2"/>
    <w:basedOn w:val="Normal"/>
    <w:link w:val="Heading2"/>
    <w:rsid w:val="00D61974"/>
    <w:pPr>
      <w:widowControl w:val="0"/>
      <w:shd w:val="clear" w:color="auto" w:fill="FFFFFF"/>
      <w:spacing w:before="180" w:after="840" w:line="0" w:lineRule="atLeast"/>
      <w:jc w:val="center"/>
      <w:outlineLvl w:val="1"/>
    </w:pPr>
    <w:rPr>
      <w:b/>
      <w:bCs/>
      <w:i/>
      <w:iCs/>
      <w:sz w:val="48"/>
      <w:szCs w:val="48"/>
      <w:lang w:val="ro-RO" w:eastAsia="en-US"/>
    </w:rPr>
  </w:style>
  <w:style w:type="paragraph" w:customStyle="1" w:styleId="Bodytext30">
    <w:name w:val="Body text (3)"/>
    <w:basedOn w:val="Normal"/>
    <w:link w:val="Bodytext3"/>
    <w:rsid w:val="00D61974"/>
    <w:pPr>
      <w:widowControl w:val="0"/>
      <w:shd w:val="clear" w:color="auto" w:fill="FFFFFF"/>
      <w:spacing w:line="288" w:lineRule="exact"/>
      <w:ind w:hanging="360"/>
      <w:jc w:val="both"/>
    </w:pPr>
    <w:rPr>
      <w:i/>
      <w:iCs/>
      <w:sz w:val="21"/>
      <w:szCs w:val="21"/>
      <w:lang w:val="ro-RO" w:eastAsia="en-US"/>
    </w:rPr>
  </w:style>
  <w:style w:type="paragraph" w:customStyle="1" w:styleId="Heading30">
    <w:name w:val="Heading #3"/>
    <w:basedOn w:val="Normal"/>
    <w:link w:val="Heading3"/>
    <w:rsid w:val="00D61974"/>
    <w:pPr>
      <w:widowControl w:val="0"/>
      <w:shd w:val="clear" w:color="auto" w:fill="FFFFFF"/>
      <w:spacing w:after="420" w:line="0" w:lineRule="atLeast"/>
      <w:jc w:val="center"/>
      <w:outlineLvl w:val="2"/>
    </w:pPr>
    <w:rPr>
      <w:b/>
      <w:bCs/>
      <w:sz w:val="32"/>
      <w:szCs w:val="32"/>
      <w:lang w:val="ro-RO" w:eastAsia="en-US"/>
    </w:rPr>
  </w:style>
  <w:style w:type="paragraph" w:styleId="TOC4">
    <w:name w:val="toc 4"/>
    <w:basedOn w:val="Normal"/>
    <w:link w:val="TOC4Char"/>
    <w:autoRedefine/>
    <w:rsid w:val="00D61974"/>
    <w:pPr>
      <w:widowControl w:val="0"/>
      <w:shd w:val="clear" w:color="auto" w:fill="FFFFFF"/>
      <w:spacing w:before="420" w:line="413" w:lineRule="exact"/>
      <w:jc w:val="both"/>
    </w:pPr>
    <w:rPr>
      <w:b/>
      <w:bCs/>
      <w:sz w:val="23"/>
      <w:szCs w:val="23"/>
      <w:lang w:val="ro-RO" w:eastAsia="en-US"/>
    </w:rPr>
  </w:style>
  <w:style w:type="paragraph" w:customStyle="1" w:styleId="Tableofcontents30">
    <w:name w:val="Table of contents (3)"/>
    <w:basedOn w:val="Normal"/>
    <w:link w:val="Tableofcontents3"/>
    <w:rsid w:val="00D61974"/>
    <w:pPr>
      <w:widowControl w:val="0"/>
      <w:shd w:val="clear" w:color="auto" w:fill="FFFFFF"/>
      <w:spacing w:line="413" w:lineRule="exact"/>
      <w:jc w:val="both"/>
    </w:pPr>
    <w:rPr>
      <w:sz w:val="20"/>
      <w:szCs w:val="20"/>
      <w:lang w:val="ro-RO" w:eastAsia="en-US"/>
    </w:rPr>
  </w:style>
  <w:style w:type="paragraph" w:customStyle="1" w:styleId="Tableofcontents0">
    <w:name w:val="Table of contents"/>
    <w:basedOn w:val="Normal"/>
    <w:link w:val="Tableofcontents"/>
    <w:rsid w:val="00D61974"/>
    <w:pPr>
      <w:widowControl w:val="0"/>
      <w:shd w:val="clear" w:color="auto" w:fill="FFFFFF"/>
      <w:spacing w:line="413" w:lineRule="exact"/>
      <w:jc w:val="both"/>
    </w:pPr>
    <w:rPr>
      <w:i/>
      <w:iCs/>
      <w:sz w:val="21"/>
      <w:szCs w:val="21"/>
      <w:lang w:val="ro-RO" w:eastAsia="en-US"/>
    </w:rPr>
  </w:style>
  <w:style w:type="paragraph" w:customStyle="1" w:styleId="Tablecaption0">
    <w:name w:val="Table caption"/>
    <w:basedOn w:val="Normal"/>
    <w:link w:val="Tablecaption"/>
    <w:rsid w:val="00D61974"/>
    <w:pPr>
      <w:widowControl w:val="0"/>
      <w:shd w:val="clear" w:color="auto" w:fill="FFFFFF"/>
      <w:spacing w:line="230" w:lineRule="exact"/>
      <w:jc w:val="both"/>
    </w:pPr>
    <w:rPr>
      <w:sz w:val="20"/>
      <w:szCs w:val="20"/>
      <w:lang w:val="ro-RO" w:eastAsia="en-US"/>
    </w:rPr>
  </w:style>
  <w:style w:type="paragraph" w:styleId="Header">
    <w:name w:val="header"/>
    <w:basedOn w:val="Normal"/>
    <w:link w:val="HeaderChar"/>
    <w:uiPriority w:val="99"/>
    <w:unhideWhenUsed/>
    <w:rsid w:val="00D61974"/>
    <w:pPr>
      <w:widowControl w:val="0"/>
      <w:tabs>
        <w:tab w:val="center" w:pos="4680"/>
        <w:tab w:val="right" w:pos="9360"/>
      </w:tabs>
    </w:pPr>
    <w:rPr>
      <w:rFonts w:ascii="Microsoft Sans Serif" w:eastAsia="Microsoft Sans Serif" w:hAnsi="Microsoft Sans Serif" w:cs="Microsoft Sans Serif"/>
      <w:color w:val="000000"/>
      <w:lang w:val="ro-RO" w:eastAsia="ro-RO" w:bidi="ro-RO"/>
    </w:rPr>
  </w:style>
  <w:style w:type="character" w:customStyle="1" w:styleId="HeaderChar">
    <w:name w:val="Header Char"/>
    <w:basedOn w:val="DefaultParagraphFont"/>
    <w:link w:val="Header"/>
    <w:uiPriority w:val="99"/>
    <w:rsid w:val="00D61974"/>
    <w:rPr>
      <w:rFonts w:ascii="Microsoft Sans Serif" w:eastAsia="Microsoft Sans Serif" w:hAnsi="Microsoft Sans Serif" w:cs="Microsoft Sans Serif"/>
      <w:color w:val="000000"/>
      <w:sz w:val="24"/>
      <w:szCs w:val="24"/>
      <w:lang w:eastAsia="ro-RO" w:bidi="ro-RO"/>
    </w:rPr>
  </w:style>
  <w:style w:type="paragraph" w:styleId="Footer">
    <w:name w:val="footer"/>
    <w:basedOn w:val="Normal"/>
    <w:link w:val="FooterChar"/>
    <w:uiPriority w:val="99"/>
    <w:unhideWhenUsed/>
    <w:rsid w:val="00D61974"/>
    <w:pPr>
      <w:widowControl w:val="0"/>
      <w:tabs>
        <w:tab w:val="center" w:pos="4680"/>
        <w:tab w:val="right" w:pos="9360"/>
      </w:tabs>
    </w:pPr>
    <w:rPr>
      <w:rFonts w:ascii="Microsoft Sans Serif" w:eastAsia="Microsoft Sans Serif" w:hAnsi="Microsoft Sans Serif" w:cs="Microsoft Sans Serif"/>
      <w:color w:val="000000"/>
      <w:lang w:val="ro-RO" w:eastAsia="ro-RO" w:bidi="ro-RO"/>
    </w:rPr>
  </w:style>
  <w:style w:type="character" w:customStyle="1" w:styleId="FooterChar">
    <w:name w:val="Footer Char"/>
    <w:basedOn w:val="DefaultParagraphFont"/>
    <w:link w:val="Footer"/>
    <w:uiPriority w:val="99"/>
    <w:rsid w:val="00D61974"/>
    <w:rPr>
      <w:rFonts w:ascii="Microsoft Sans Serif" w:eastAsia="Microsoft Sans Serif" w:hAnsi="Microsoft Sans Serif" w:cs="Microsoft Sans Serif"/>
      <w:color w:val="000000"/>
      <w:sz w:val="24"/>
      <w:szCs w:val="24"/>
      <w:lang w:eastAsia="ro-RO" w:bidi="ro-RO"/>
    </w:rPr>
  </w:style>
  <w:style w:type="character" w:customStyle="1" w:styleId="slitbdy">
    <w:name w:val="s_lit_bdy"/>
    <w:basedOn w:val="DefaultParagraphFont"/>
    <w:rsid w:val="00D61974"/>
    <w:rPr>
      <w:rFonts w:ascii="Verdana" w:hAnsi="Verdana" w:hint="default"/>
      <w:b w:val="0"/>
      <w:bCs w:val="0"/>
      <w:color w:val="000000"/>
      <w:sz w:val="20"/>
      <w:szCs w:val="20"/>
      <w:shd w:val="clear" w:color="auto" w:fill="FFFFFF"/>
    </w:rPr>
  </w:style>
  <w:style w:type="paragraph" w:styleId="ListParagraph">
    <w:name w:val="List Paragraph"/>
    <w:basedOn w:val="Normal"/>
    <w:uiPriority w:val="34"/>
    <w:qFormat/>
    <w:rsid w:val="00D61974"/>
    <w:pPr>
      <w:widowControl w:val="0"/>
      <w:ind w:left="720"/>
      <w:contextualSpacing/>
    </w:pPr>
    <w:rPr>
      <w:rFonts w:ascii="Microsoft Sans Serif" w:eastAsia="Microsoft Sans Serif" w:hAnsi="Microsoft Sans Serif" w:cs="Microsoft Sans Serif"/>
      <w:color w:val="000000"/>
      <w:lang w:val="ro-RO" w:eastAsia="ro-RO" w:bidi="ro-RO"/>
    </w:rPr>
  </w:style>
  <w:style w:type="character" w:customStyle="1" w:styleId="salnttl1">
    <w:name w:val="s_aln_ttl1"/>
    <w:basedOn w:val="DefaultParagraphFont"/>
    <w:rsid w:val="00D61974"/>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D61974"/>
    <w:rPr>
      <w:rFonts w:ascii="Verdana" w:hAnsi="Verdana" w:hint="default"/>
      <w:b w:val="0"/>
      <w:bCs w:val="0"/>
      <w:color w:val="000000"/>
      <w:sz w:val="20"/>
      <w:szCs w:val="20"/>
      <w:shd w:val="clear" w:color="auto" w:fill="FFFFFF"/>
    </w:rPr>
  </w:style>
  <w:style w:type="paragraph" w:customStyle="1" w:styleId="spar">
    <w:name w:val="s_par"/>
    <w:basedOn w:val="Normal"/>
    <w:rsid w:val="00D61974"/>
    <w:pPr>
      <w:ind w:left="225"/>
    </w:pPr>
    <w:rPr>
      <w:rFonts w:eastAsiaTheme="minorEastAsia"/>
      <w:lang w:val="en-US" w:eastAsia="en-US"/>
    </w:rPr>
  </w:style>
  <w:style w:type="character" w:customStyle="1" w:styleId="slitttl1">
    <w:name w:val="s_lit_ttl1"/>
    <w:basedOn w:val="DefaultParagraphFont"/>
    <w:rsid w:val="00D61974"/>
    <w:rPr>
      <w:rFonts w:ascii="Verdana" w:hAnsi="Verdana" w:hint="default"/>
      <w:b/>
      <w:bCs/>
      <w:vanish w:val="0"/>
      <w:webHidden w:val="0"/>
      <w:color w:val="8B0000"/>
      <w:sz w:val="20"/>
      <w:szCs w:val="20"/>
      <w:shd w:val="clear" w:color="auto" w:fill="FFFFFF"/>
      <w:specVanish w:val="0"/>
    </w:rPr>
  </w:style>
  <w:style w:type="paragraph" w:customStyle="1" w:styleId="sartttl">
    <w:name w:val="s_art_ttl"/>
    <w:basedOn w:val="Normal"/>
    <w:rsid w:val="00D61974"/>
    <w:rPr>
      <w:rFonts w:ascii="Verdana" w:eastAsiaTheme="minorEastAsia" w:hAnsi="Verdana"/>
      <w:b/>
      <w:bCs/>
      <w:color w:val="24689B"/>
      <w:sz w:val="20"/>
      <w:szCs w:val="20"/>
      <w:lang w:val="en-US" w:eastAsia="en-US"/>
    </w:rPr>
  </w:style>
  <w:style w:type="paragraph" w:customStyle="1" w:styleId="sartden">
    <w:name w:val="s_art_den"/>
    <w:basedOn w:val="Normal"/>
    <w:rsid w:val="00D61974"/>
    <w:rPr>
      <w:rFonts w:ascii="Verdana" w:eastAsiaTheme="minorEastAsia" w:hAnsi="Verdana"/>
      <w:b/>
      <w:bCs/>
      <w:color w:val="24689B"/>
      <w:sz w:val="20"/>
      <w:szCs w:val="20"/>
      <w:lang w:val="en-US" w:eastAsia="en-US"/>
    </w:rPr>
  </w:style>
  <w:style w:type="character" w:customStyle="1" w:styleId="spar3">
    <w:name w:val="s_par3"/>
    <w:basedOn w:val="DefaultParagraphFont"/>
    <w:rsid w:val="00D61974"/>
    <w:rPr>
      <w:rFonts w:ascii="Verdana" w:hAnsi="Verdana" w:hint="default"/>
      <w:b w:val="0"/>
      <w:bCs w:val="0"/>
      <w:vanish w:val="0"/>
      <w:webHidden w:val="0"/>
      <w:color w:val="000000"/>
      <w:sz w:val="20"/>
      <w:szCs w:val="20"/>
      <w:shd w:val="clear" w:color="auto" w:fill="FFFFFF"/>
      <w:specVanish w:val="0"/>
    </w:rPr>
  </w:style>
  <w:style w:type="character" w:customStyle="1" w:styleId="spctttl1">
    <w:name w:val="s_pct_ttl1"/>
    <w:basedOn w:val="DefaultParagraphFont"/>
    <w:rsid w:val="00D61974"/>
    <w:rPr>
      <w:rFonts w:ascii="Verdana" w:hAnsi="Verdana" w:hint="default"/>
      <w:b/>
      <w:bCs/>
      <w:color w:val="8B0000"/>
      <w:sz w:val="20"/>
      <w:szCs w:val="20"/>
      <w:shd w:val="clear" w:color="auto" w:fill="FFFFFF"/>
    </w:rPr>
  </w:style>
  <w:style w:type="character" w:customStyle="1" w:styleId="spctbdy">
    <w:name w:val="s_pct_bdy"/>
    <w:basedOn w:val="DefaultParagraphFont"/>
    <w:rsid w:val="00D61974"/>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D61974"/>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rsid w:val="00D61974"/>
    <w:pPr>
      <w:spacing w:before="100" w:beforeAutospacing="1" w:after="100" w:afterAutospacing="1"/>
    </w:pPr>
    <w:rPr>
      <w:rFonts w:eastAsiaTheme="minorEastAsia"/>
      <w:lang w:val="en-US" w:eastAsia="en-US"/>
    </w:rPr>
  </w:style>
  <w:style w:type="paragraph" w:customStyle="1" w:styleId="snccttl">
    <w:name w:val="s_ncc_ttl"/>
    <w:basedOn w:val="Normal"/>
    <w:rsid w:val="00D61974"/>
    <w:pPr>
      <w:spacing w:before="100" w:beforeAutospacing="1" w:after="100" w:afterAutospacing="1"/>
    </w:pPr>
    <w:rPr>
      <w:rFonts w:ascii="Verdana" w:eastAsiaTheme="minorEastAsia" w:hAnsi="Verdana"/>
      <w:b/>
      <w:bCs/>
      <w:color w:val="24689B"/>
      <w:sz w:val="20"/>
      <w:szCs w:val="20"/>
      <w:lang w:val="en-US" w:eastAsia="en-US"/>
    </w:rPr>
  </w:style>
  <w:style w:type="paragraph" w:customStyle="1" w:styleId="ssecden">
    <w:name w:val="s_sec_den"/>
    <w:basedOn w:val="Normal"/>
    <w:rsid w:val="00D61974"/>
    <w:pPr>
      <w:jc w:val="center"/>
    </w:pPr>
    <w:rPr>
      <w:rFonts w:ascii="Verdana" w:eastAsiaTheme="minorEastAsia" w:hAnsi="Verdana"/>
      <w:b/>
      <w:bCs/>
      <w:color w:val="000000"/>
      <w:sz w:val="23"/>
      <w:szCs w:val="23"/>
      <w:lang w:val="en-US" w:eastAsia="en-US"/>
    </w:rPr>
  </w:style>
  <w:style w:type="paragraph" w:customStyle="1" w:styleId="sblcttl">
    <w:name w:val="s_blc_ttl"/>
    <w:basedOn w:val="Normal"/>
    <w:rsid w:val="00D61974"/>
    <w:rPr>
      <w:rFonts w:ascii="Verdana" w:eastAsiaTheme="minorEastAsia" w:hAnsi="Verdana"/>
      <w:b/>
      <w:bCs/>
      <w:color w:val="8B0000"/>
      <w:sz w:val="21"/>
      <w:szCs w:val="21"/>
      <w:lang w:val="en-US" w:eastAsia="en-US"/>
    </w:rPr>
  </w:style>
  <w:style w:type="character" w:customStyle="1" w:styleId="alb">
    <w:name w:val="a_lb"/>
    <w:basedOn w:val="DefaultParagraphFont"/>
    <w:rsid w:val="00D61974"/>
  </w:style>
  <w:style w:type="character" w:customStyle="1" w:styleId="atl">
    <w:name w:val="a_tl"/>
    <w:basedOn w:val="DefaultParagraphFont"/>
    <w:rsid w:val="00D61974"/>
  </w:style>
  <w:style w:type="table" w:customStyle="1" w:styleId="TableGrid1">
    <w:name w:val="Table Grid1"/>
    <w:basedOn w:val="TableNormal"/>
    <w:next w:val="TableGrid"/>
    <w:uiPriority w:val="39"/>
    <w:rsid w:val="00D61974"/>
    <w:pPr>
      <w:spacing w:after="0" w:line="240" w:lineRule="auto"/>
    </w:pPr>
    <w:rPr>
      <w:rFonts w:ascii="Calibri" w:eastAsia="Calibri" w:hAnsi="Calibri" w:cs="Times New Roman"/>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D61974"/>
    <w:pPr>
      <w:widowControl w:val="0"/>
      <w:spacing w:after="0" w:line="240" w:lineRule="auto"/>
    </w:pPr>
    <w:rPr>
      <w:rFonts w:ascii="Microsoft Sans Serif" w:eastAsia="Microsoft Sans Serif" w:hAnsi="Microsoft Sans Serif" w:cs="Microsoft Sans Serif"/>
      <w:sz w:val="24"/>
      <w:szCs w:val="24"/>
      <w:lang w:eastAsia="ro-RO" w:bidi="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61974"/>
    <w:pPr>
      <w:spacing w:after="0" w:line="240" w:lineRule="auto"/>
      <w:ind w:left="86" w:firstLine="634"/>
    </w:pPr>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divs>
    <w:div w:id="176757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ntact.ro/" TargetMode="External"/><Relationship Id="rId18" Type="http://schemas.openxmlformats.org/officeDocument/2006/relationships/hyperlink" Target="https://sintact.ro/" TargetMode="External"/><Relationship Id="rId26" Type="http://schemas.openxmlformats.org/officeDocument/2006/relationships/hyperlink" Target="https://sintact.ro/" TargetMode="External"/><Relationship Id="rId39" Type="http://schemas.openxmlformats.org/officeDocument/2006/relationships/hyperlink" Target="https://sintact.ro/" TargetMode="External"/><Relationship Id="rId3" Type="http://schemas.openxmlformats.org/officeDocument/2006/relationships/styles" Target="styles.xml"/><Relationship Id="rId21" Type="http://schemas.openxmlformats.org/officeDocument/2006/relationships/hyperlink" Target="https://sintact.ro/" TargetMode="External"/><Relationship Id="rId34" Type="http://schemas.openxmlformats.org/officeDocument/2006/relationships/hyperlink" Target="https://sintact.ro/" TargetMode="External"/><Relationship Id="rId42" Type="http://schemas.openxmlformats.org/officeDocument/2006/relationships/hyperlink" Target="https://sintact.ro/" TargetMode="External"/><Relationship Id="rId47" Type="http://schemas.openxmlformats.org/officeDocument/2006/relationships/header" Target="header4.xml"/><Relationship Id="rId50" Type="http://schemas.openxmlformats.org/officeDocument/2006/relationships/fontTable" Target="fontTable.xml"/><Relationship Id="rId7" Type="http://schemas.openxmlformats.org/officeDocument/2006/relationships/header" Target="header2.xml"/><Relationship Id="rId12" Type="http://schemas.openxmlformats.org/officeDocument/2006/relationships/hyperlink" Target="https://sintact.ro/" TargetMode="External"/><Relationship Id="rId17" Type="http://schemas.openxmlformats.org/officeDocument/2006/relationships/hyperlink" Target="https://sintact.ro/" TargetMode="External"/><Relationship Id="rId25" Type="http://schemas.openxmlformats.org/officeDocument/2006/relationships/hyperlink" Target="https://sintact.ro/" TargetMode="External"/><Relationship Id="rId33" Type="http://schemas.openxmlformats.org/officeDocument/2006/relationships/hyperlink" Target="https://sintact.ro/" TargetMode="External"/><Relationship Id="rId38" Type="http://schemas.openxmlformats.org/officeDocument/2006/relationships/hyperlink" Target="https://sintact.ro/"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sintact.ro/" TargetMode="External"/><Relationship Id="rId20" Type="http://schemas.openxmlformats.org/officeDocument/2006/relationships/hyperlink" Target="https://sintact.ro/" TargetMode="External"/><Relationship Id="rId29" Type="http://schemas.openxmlformats.org/officeDocument/2006/relationships/hyperlink" Target="https://sintact.ro/" TargetMode="External"/><Relationship Id="rId41" Type="http://schemas.openxmlformats.org/officeDocument/2006/relationships/hyperlink" Target="https://sintact.ro/" TargetMode="Externa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hyperlink" Target="https://sintact.ro/" TargetMode="External"/><Relationship Id="rId24" Type="http://schemas.openxmlformats.org/officeDocument/2006/relationships/hyperlink" Target="https://sintact.ro/" TargetMode="External"/><Relationship Id="rId32" Type="http://schemas.openxmlformats.org/officeDocument/2006/relationships/hyperlink" Target="https://sintact.ro/" TargetMode="External"/><Relationship Id="rId37" Type="http://schemas.openxmlformats.org/officeDocument/2006/relationships/hyperlink" Target="https://sintact.ro/" TargetMode="External"/><Relationship Id="rId40" Type="http://schemas.openxmlformats.org/officeDocument/2006/relationships/hyperlink" Target="https://sintact.ro/" TargetMode="External"/><Relationship Id="rId45"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hyperlink" Target="https://sintact.ro/" TargetMode="External"/><Relationship Id="rId23" Type="http://schemas.openxmlformats.org/officeDocument/2006/relationships/hyperlink" Target="https://sintact.ro/" TargetMode="External"/><Relationship Id="rId28" Type="http://schemas.openxmlformats.org/officeDocument/2006/relationships/hyperlink" Target="https://sintact.ro/" TargetMode="External"/><Relationship Id="rId36" Type="http://schemas.openxmlformats.org/officeDocument/2006/relationships/hyperlink" Target="https://sintact.ro/" TargetMode="External"/><Relationship Id="rId49" Type="http://schemas.openxmlformats.org/officeDocument/2006/relationships/footer" Target="footer4.xml"/><Relationship Id="rId10" Type="http://schemas.openxmlformats.org/officeDocument/2006/relationships/hyperlink" Target="https://sintact.ro/" TargetMode="External"/><Relationship Id="rId19" Type="http://schemas.openxmlformats.org/officeDocument/2006/relationships/hyperlink" Target="https://sintact.ro/" TargetMode="External"/><Relationship Id="rId31" Type="http://schemas.openxmlformats.org/officeDocument/2006/relationships/hyperlink" Target="https://sintact.ro/" TargetMode="External"/><Relationship Id="rId44" Type="http://schemas.openxmlformats.org/officeDocument/2006/relationships/hyperlink" Target="https://sintact.ro/"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sintact.ro/" TargetMode="External"/><Relationship Id="rId22" Type="http://schemas.openxmlformats.org/officeDocument/2006/relationships/hyperlink" Target="https://sintact.ro/" TargetMode="External"/><Relationship Id="rId27" Type="http://schemas.openxmlformats.org/officeDocument/2006/relationships/hyperlink" Target="https://sintact.ro/" TargetMode="External"/><Relationship Id="rId30" Type="http://schemas.openxmlformats.org/officeDocument/2006/relationships/hyperlink" Target="https://sintact.ro/" TargetMode="External"/><Relationship Id="rId35" Type="http://schemas.openxmlformats.org/officeDocument/2006/relationships/hyperlink" Target="https://sintact.ro/" TargetMode="External"/><Relationship Id="rId43" Type="http://schemas.openxmlformats.org/officeDocument/2006/relationships/hyperlink" Target="https://sintact.ro/" TargetMode="External"/><Relationship Id="rId48" Type="http://schemas.openxmlformats.org/officeDocument/2006/relationships/footer" Target="footer3.xml"/><Relationship Id="rId8" Type="http://schemas.openxmlformats.org/officeDocument/2006/relationships/footer" Target="footer1.xml"/><Relationship Id="rId51"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24A8C-0D20-4AA5-B07C-471F835F3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22421</Words>
  <Characters>130048</Characters>
  <Application>Microsoft Office Word</Application>
  <DocSecurity>0</DocSecurity>
  <Lines>1083</Lines>
  <Paragraphs>304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152165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stefan.veronica</dc:creator>
  <cp:lastModifiedBy>Secretariat</cp:lastModifiedBy>
  <cp:revision>2</cp:revision>
  <cp:lastPrinted>2023-04-07T08:01:00Z</cp:lastPrinted>
  <dcterms:created xsi:type="dcterms:W3CDTF">2026-02-16T08:05:00Z</dcterms:created>
  <dcterms:modified xsi:type="dcterms:W3CDTF">2026-02-16T08:05:00Z</dcterms:modified>
</cp:coreProperties>
</file>